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665"/>
      </w:tblGrid>
      <w:tr w:rsidR="00C52521" w:rsidTr="006368A2">
        <w:trPr>
          <w:trHeight w:val="420"/>
        </w:trPr>
        <w:tc>
          <w:tcPr>
            <w:tcW w:w="10800" w:type="dxa"/>
            <w:gridSpan w:val="2"/>
            <w:shd w:val="clear" w:color="auto" w:fill="D9D9D9"/>
            <w:tcMar>
              <w:top w:w="100" w:type="dxa"/>
              <w:left w:w="100" w:type="dxa"/>
              <w:bottom w:w="100" w:type="dxa"/>
              <w:right w:w="100" w:type="dxa"/>
            </w:tcMar>
          </w:tcPr>
          <w:p w:rsidR="00C52521" w:rsidRDefault="0048225F" w:rsidP="0048225F">
            <w:pPr>
              <w:widowControl w:val="0"/>
              <w:spacing w:line="240" w:lineRule="auto"/>
              <w:jc w:val="center"/>
              <w:rPr>
                <w:b/>
              </w:rPr>
            </w:pPr>
            <w:r>
              <w:rPr>
                <w:b/>
              </w:rPr>
              <w:t>7th Grade Reading</w:t>
            </w:r>
          </w:p>
        </w:tc>
      </w:tr>
      <w:tr w:rsidR="00C52521" w:rsidTr="006368A2">
        <w:tc>
          <w:tcPr>
            <w:tcW w:w="313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t>Standard</w:t>
            </w:r>
          </w:p>
        </w:tc>
        <w:tc>
          <w:tcPr>
            <w:tcW w:w="766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t>3.0 Items</w:t>
            </w:r>
          </w:p>
        </w:tc>
      </w:tr>
      <w:tr w:rsidR="00C52521" w:rsidTr="006368A2">
        <w:tc>
          <w:tcPr>
            <w:tcW w:w="3135" w:type="dxa"/>
            <w:vMerge w:val="restart"/>
            <w:shd w:val="clear" w:color="auto" w:fill="auto"/>
            <w:tcMar>
              <w:top w:w="100" w:type="dxa"/>
              <w:left w:w="100" w:type="dxa"/>
              <w:bottom w:w="100" w:type="dxa"/>
              <w:right w:w="100" w:type="dxa"/>
            </w:tcMar>
          </w:tcPr>
          <w:p w:rsidR="00C52521" w:rsidRDefault="00513083">
            <w:pPr>
              <w:widowControl w:val="0"/>
              <w:spacing w:line="240" w:lineRule="auto"/>
            </w:pPr>
            <w:r>
              <w:t xml:space="preserve">7.10A </w:t>
            </w:r>
          </w:p>
          <w:p w:rsidR="00C52521" w:rsidRDefault="00513083">
            <w:pPr>
              <w:widowControl w:val="0"/>
              <w:spacing w:line="240" w:lineRule="auto"/>
            </w:pPr>
            <w:r>
              <w:t>Evaluate a summary of the original text for accuracy of the main ideas, supporting details, and overall meaning.</w:t>
            </w:r>
          </w:p>
          <w:p w:rsidR="00C52521" w:rsidRDefault="00C52521">
            <w:pPr>
              <w:widowControl w:val="0"/>
              <w:spacing w:line="240" w:lineRule="auto"/>
            </w:pPr>
          </w:p>
          <w:p w:rsidR="00C52521" w:rsidRDefault="00513083">
            <w:pPr>
              <w:widowControl w:val="0"/>
              <w:spacing w:line="240" w:lineRule="auto"/>
            </w:pPr>
            <w:r>
              <w:t xml:space="preserve">Pre- </w:t>
            </w:r>
            <w:proofErr w:type="spellStart"/>
            <w:r>
              <w:t>Req</w:t>
            </w:r>
            <w:proofErr w:type="spellEnd"/>
            <w:r>
              <w:t xml:space="preserve"> skills:</w:t>
            </w:r>
          </w:p>
          <w:p w:rsidR="00C52521" w:rsidRDefault="00513083">
            <w:pPr>
              <w:widowControl w:val="0"/>
              <w:numPr>
                <w:ilvl w:val="0"/>
                <w:numId w:val="2"/>
              </w:numPr>
              <w:spacing w:line="240" w:lineRule="auto"/>
              <w:contextualSpacing/>
            </w:pPr>
            <w:r>
              <w:t>Identify elements of a summary, including: main idea, supporting details.</w:t>
            </w:r>
          </w:p>
          <w:p w:rsidR="00C52521" w:rsidRDefault="00C52521">
            <w:pPr>
              <w:widowControl w:val="0"/>
              <w:spacing w:line="240" w:lineRule="auto"/>
            </w:pPr>
          </w:p>
          <w:p w:rsidR="00C52521" w:rsidRDefault="00C52521">
            <w:pPr>
              <w:widowControl w:val="0"/>
              <w:spacing w:line="240" w:lineRule="auto"/>
            </w:pPr>
          </w:p>
          <w:p w:rsidR="00C52521" w:rsidRDefault="00C52521">
            <w:pPr>
              <w:widowControl w:val="0"/>
              <w:spacing w:line="240" w:lineRule="auto"/>
            </w:pPr>
          </w:p>
          <w:p w:rsidR="00C52521" w:rsidRDefault="00C52521">
            <w:pPr>
              <w:widowControl w:val="0"/>
              <w:spacing w:line="240" w:lineRule="auto"/>
            </w:pPr>
          </w:p>
          <w:p w:rsidR="00C52521" w:rsidRDefault="00C52521">
            <w:pPr>
              <w:widowControl w:val="0"/>
              <w:spacing w:line="240" w:lineRule="auto"/>
            </w:pPr>
          </w:p>
        </w:tc>
        <w:tc>
          <w:tcPr>
            <w:tcW w:w="7665" w:type="dxa"/>
            <w:shd w:val="clear" w:color="auto" w:fill="auto"/>
            <w:tcMar>
              <w:top w:w="100" w:type="dxa"/>
              <w:left w:w="100" w:type="dxa"/>
              <w:bottom w:w="100" w:type="dxa"/>
              <w:right w:w="100" w:type="dxa"/>
            </w:tcMar>
          </w:tcPr>
          <w:p w:rsidR="00C52521" w:rsidRDefault="00513083">
            <w:pPr>
              <w:widowControl w:val="0"/>
              <w:spacing w:line="240" w:lineRule="auto"/>
              <w:rPr>
                <w:b/>
              </w:rPr>
            </w:pPr>
            <w:r>
              <w:rPr>
                <w:b/>
              </w:rPr>
              <w:t xml:space="preserve">STAAR Reading released test 2016 - “Robots on the Reef” </w:t>
            </w:r>
          </w:p>
          <w:p w:rsidR="00C52521" w:rsidRDefault="00C52521">
            <w:pPr>
              <w:widowControl w:val="0"/>
              <w:spacing w:line="240" w:lineRule="auto"/>
            </w:pPr>
          </w:p>
          <w:p w:rsidR="00C52521" w:rsidRDefault="00513083">
            <w:pPr>
              <w:widowControl w:val="0"/>
              <w:spacing w:line="240" w:lineRule="auto"/>
            </w:pPr>
            <w:r>
              <w:t xml:space="preserve">24. What is one reason scientists are excited about the idea of using </w:t>
            </w:r>
            <w:proofErr w:type="spellStart"/>
            <w:r>
              <w:t>Coralbots</w:t>
            </w:r>
            <w:proofErr w:type="spellEnd"/>
            <w:r>
              <w:t xml:space="preserve"> to restore reefs? </w:t>
            </w:r>
          </w:p>
          <w:p w:rsidR="00C52521" w:rsidRDefault="00513083">
            <w:pPr>
              <w:widowControl w:val="0"/>
              <w:numPr>
                <w:ilvl w:val="0"/>
                <w:numId w:val="5"/>
              </w:numPr>
              <w:spacing w:line="240" w:lineRule="auto"/>
              <w:contextualSpacing/>
            </w:pPr>
            <w:proofErr w:type="spellStart"/>
            <w:r>
              <w:t>Coralbots</w:t>
            </w:r>
            <w:proofErr w:type="spellEnd"/>
            <w:r>
              <w:t xml:space="preserve"> will imitate insects and birds.</w:t>
            </w:r>
          </w:p>
          <w:p w:rsidR="00C52521" w:rsidRDefault="00513083">
            <w:pPr>
              <w:widowControl w:val="0"/>
              <w:numPr>
                <w:ilvl w:val="0"/>
                <w:numId w:val="5"/>
              </w:numPr>
              <w:spacing w:line="240" w:lineRule="auto"/>
              <w:contextualSpacing/>
            </w:pPr>
            <w:proofErr w:type="spellStart"/>
            <w:r>
              <w:t>Programmings</w:t>
            </w:r>
            <w:proofErr w:type="spellEnd"/>
            <w:r>
              <w:t xml:space="preserve"> </w:t>
            </w:r>
            <w:proofErr w:type="spellStart"/>
            <w:r>
              <w:t>Coralbots</w:t>
            </w:r>
            <w:proofErr w:type="spellEnd"/>
            <w:r>
              <w:t xml:space="preserve"> takes less time than training a diver. </w:t>
            </w:r>
          </w:p>
          <w:p w:rsidR="00C52521" w:rsidRDefault="00513083">
            <w:pPr>
              <w:widowControl w:val="0"/>
              <w:numPr>
                <w:ilvl w:val="0"/>
                <w:numId w:val="5"/>
              </w:numPr>
              <w:spacing w:line="240" w:lineRule="auto"/>
              <w:contextualSpacing/>
            </w:pPr>
            <w:proofErr w:type="spellStart"/>
            <w:r>
              <w:t>Coralbots</w:t>
            </w:r>
            <w:proofErr w:type="spellEnd"/>
            <w:r>
              <w:t xml:space="preserve"> are unlikely to cause more damage to a reef. </w:t>
            </w:r>
          </w:p>
          <w:p w:rsidR="00C52521" w:rsidRDefault="00513083">
            <w:pPr>
              <w:widowControl w:val="0"/>
              <w:numPr>
                <w:ilvl w:val="0"/>
                <w:numId w:val="5"/>
              </w:numPr>
              <w:spacing w:line="240" w:lineRule="auto"/>
              <w:contextualSpacing/>
              <w:rPr>
                <w:highlight w:val="yellow"/>
              </w:rPr>
            </w:pPr>
            <w:proofErr w:type="spellStart"/>
            <w:r>
              <w:rPr>
                <w:highlight w:val="yellow"/>
              </w:rPr>
              <w:t>Coralbots</w:t>
            </w:r>
            <w:proofErr w:type="spellEnd"/>
            <w:r>
              <w:rPr>
                <w:highlight w:val="yellow"/>
              </w:rPr>
              <w:t xml:space="preserve"> will be able to repair reefs more effectively than divers can. </w:t>
            </w:r>
          </w:p>
          <w:p w:rsidR="00C52521" w:rsidRDefault="00C52521">
            <w:pPr>
              <w:widowControl w:val="0"/>
              <w:spacing w:line="240" w:lineRule="auto"/>
            </w:pPr>
          </w:p>
          <w:p w:rsidR="00C52521" w:rsidRDefault="00C52521">
            <w:pPr>
              <w:widowControl w:val="0"/>
              <w:spacing w:line="240" w:lineRule="auto"/>
            </w:pPr>
            <w:bookmarkStart w:id="0" w:name="_GoBack"/>
            <w:bookmarkEnd w:id="0"/>
          </w:p>
        </w:tc>
      </w:tr>
      <w:tr w:rsidR="00C52521" w:rsidTr="006368A2">
        <w:tc>
          <w:tcPr>
            <w:tcW w:w="3135" w:type="dxa"/>
            <w:vMerge w:val="restart"/>
            <w:shd w:val="clear" w:color="auto" w:fill="auto"/>
            <w:tcMar>
              <w:top w:w="100" w:type="dxa"/>
              <w:left w:w="100" w:type="dxa"/>
              <w:bottom w:w="100" w:type="dxa"/>
              <w:right w:w="100" w:type="dxa"/>
            </w:tcMar>
          </w:tcPr>
          <w:p w:rsidR="00C52521" w:rsidRDefault="00C52521">
            <w:pPr>
              <w:widowControl w:val="0"/>
              <w:spacing w:line="240" w:lineRule="auto"/>
            </w:pPr>
          </w:p>
          <w:p w:rsidR="00C52521" w:rsidRDefault="00C52521">
            <w:pPr>
              <w:widowControl w:val="0"/>
              <w:spacing w:line="240" w:lineRule="auto"/>
            </w:pPr>
          </w:p>
          <w:p w:rsidR="00C52521" w:rsidRDefault="00C52521">
            <w:pPr>
              <w:widowControl w:val="0"/>
              <w:spacing w:line="240" w:lineRule="auto"/>
            </w:pPr>
          </w:p>
          <w:p w:rsidR="00C52521" w:rsidRDefault="00C52521">
            <w:pPr>
              <w:widowControl w:val="0"/>
              <w:spacing w:line="240" w:lineRule="auto"/>
            </w:pPr>
          </w:p>
          <w:p w:rsidR="00C52521" w:rsidRDefault="00C52521">
            <w:pPr>
              <w:widowControl w:val="0"/>
              <w:spacing w:line="240" w:lineRule="auto"/>
            </w:pPr>
          </w:p>
          <w:p w:rsidR="00C52521" w:rsidRDefault="00C52521">
            <w:pPr>
              <w:widowControl w:val="0"/>
              <w:spacing w:line="240" w:lineRule="auto"/>
            </w:pPr>
          </w:p>
          <w:p w:rsidR="00C52521" w:rsidRDefault="00C52521">
            <w:pPr>
              <w:widowControl w:val="0"/>
              <w:spacing w:line="240" w:lineRule="auto"/>
            </w:pPr>
          </w:p>
        </w:tc>
        <w:tc>
          <w:tcPr>
            <w:tcW w:w="766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t>2.0 Items</w:t>
            </w:r>
          </w:p>
        </w:tc>
      </w:tr>
      <w:tr w:rsidR="00C52521" w:rsidTr="006368A2">
        <w:tc>
          <w:tcPr>
            <w:tcW w:w="3135" w:type="dxa"/>
            <w:vMerge/>
            <w:shd w:val="clear" w:color="auto" w:fill="auto"/>
            <w:tcMar>
              <w:top w:w="100" w:type="dxa"/>
              <w:left w:w="100" w:type="dxa"/>
              <w:bottom w:w="100" w:type="dxa"/>
              <w:right w:w="100" w:type="dxa"/>
            </w:tcMar>
          </w:tcPr>
          <w:p w:rsidR="00C52521" w:rsidRDefault="00C52521">
            <w:pPr>
              <w:widowControl w:val="0"/>
              <w:spacing w:line="240" w:lineRule="auto"/>
            </w:pPr>
          </w:p>
        </w:tc>
        <w:tc>
          <w:tcPr>
            <w:tcW w:w="7665" w:type="dxa"/>
            <w:shd w:val="clear" w:color="auto" w:fill="auto"/>
            <w:tcMar>
              <w:top w:w="100" w:type="dxa"/>
              <w:left w:w="100" w:type="dxa"/>
              <w:bottom w:w="100" w:type="dxa"/>
              <w:right w:w="100" w:type="dxa"/>
            </w:tcMar>
          </w:tcPr>
          <w:p w:rsidR="00C52521" w:rsidRDefault="00513083">
            <w:pPr>
              <w:widowControl w:val="0"/>
              <w:spacing w:line="240" w:lineRule="auto"/>
            </w:pPr>
            <w:r>
              <w:t>1a. Read the following passage: [insert text here]</w:t>
            </w:r>
          </w:p>
          <w:p w:rsidR="00C52521" w:rsidRDefault="00C52521">
            <w:pPr>
              <w:widowControl w:val="0"/>
              <w:spacing w:line="240" w:lineRule="auto"/>
            </w:pPr>
          </w:p>
          <w:p w:rsidR="00C52521" w:rsidRDefault="00513083">
            <w:pPr>
              <w:widowControl w:val="0"/>
              <w:spacing w:line="240" w:lineRule="auto"/>
            </w:pPr>
            <w:r>
              <w:t>With a yellow highlighter, identify the main idea of each paragraph.</w:t>
            </w:r>
          </w:p>
          <w:p w:rsidR="00C52521" w:rsidRDefault="00C52521">
            <w:pPr>
              <w:widowControl w:val="0"/>
              <w:spacing w:line="240" w:lineRule="auto"/>
            </w:pPr>
          </w:p>
          <w:p w:rsidR="00C52521" w:rsidRDefault="00513083">
            <w:pPr>
              <w:widowControl w:val="0"/>
              <w:spacing w:line="240" w:lineRule="auto"/>
            </w:pPr>
            <w:r>
              <w:t>1b. With a pink/blue highlighter</w:t>
            </w:r>
            <w:proofErr w:type="gramStart"/>
            <w:r>
              <w:t>,  identify</w:t>
            </w:r>
            <w:proofErr w:type="gramEnd"/>
            <w:r>
              <w:t xml:space="preserve"> the details that support the main idea of each paragraph.</w:t>
            </w:r>
          </w:p>
          <w:p w:rsidR="00C52521" w:rsidRDefault="00C52521">
            <w:pPr>
              <w:widowControl w:val="0"/>
              <w:spacing w:line="240" w:lineRule="auto"/>
            </w:pPr>
          </w:p>
        </w:tc>
      </w:tr>
      <w:tr w:rsidR="00C52521" w:rsidTr="006368A2">
        <w:trPr>
          <w:trHeight w:val="420"/>
        </w:trPr>
        <w:tc>
          <w:tcPr>
            <w:tcW w:w="3135" w:type="dxa"/>
            <w:vMerge w:val="restart"/>
            <w:shd w:val="clear" w:color="auto" w:fill="auto"/>
            <w:tcMar>
              <w:top w:w="100" w:type="dxa"/>
              <w:left w:w="100" w:type="dxa"/>
              <w:bottom w:w="100" w:type="dxa"/>
              <w:right w:w="100" w:type="dxa"/>
            </w:tcMar>
          </w:tcPr>
          <w:p w:rsidR="00C52521" w:rsidRDefault="00513083">
            <w:pPr>
              <w:widowControl w:val="0"/>
              <w:spacing w:line="240" w:lineRule="auto"/>
            </w:pPr>
            <w:r>
              <w:t xml:space="preserve">7.10B </w:t>
            </w:r>
          </w:p>
          <w:p w:rsidR="00C52521" w:rsidRDefault="00513083">
            <w:pPr>
              <w:widowControl w:val="0"/>
              <w:spacing w:line="240" w:lineRule="auto"/>
            </w:pPr>
            <w:r>
              <w:t>Distinguish</w:t>
            </w:r>
            <w:r>
              <w:br/>
              <w:t>factual</w:t>
            </w:r>
            <w:r>
              <w:br/>
              <w:t>claims from</w:t>
            </w:r>
            <w:r>
              <w:br/>
              <w:t>commonplace</w:t>
            </w:r>
            <w:r>
              <w:br/>
              <w:t>assertions and</w:t>
            </w:r>
            <w:r>
              <w:br/>
              <w:t>Opinions</w:t>
            </w:r>
          </w:p>
          <w:p w:rsidR="00C52521" w:rsidRDefault="00C52521">
            <w:pPr>
              <w:widowControl w:val="0"/>
              <w:spacing w:line="240" w:lineRule="auto"/>
            </w:pPr>
          </w:p>
          <w:p w:rsidR="00C52521" w:rsidRDefault="00513083">
            <w:pPr>
              <w:widowControl w:val="0"/>
              <w:spacing w:line="240" w:lineRule="auto"/>
            </w:pPr>
            <w:r>
              <w:t xml:space="preserve">Pre- </w:t>
            </w:r>
            <w:proofErr w:type="spellStart"/>
            <w:r>
              <w:t>Req</w:t>
            </w:r>
            <w:proofErr w:type="spellEnd"/>
            <w:r>
              <w:t xml:space="preserve"> skills:</w:t>
            </w:r>
          </w:p>
          <w:p w:rsidR="00C52521" w:rsidRDefault="00513083">
            <w:pPr>
              <w:widowControl w:val="0"/>
              <w:numPr>
                <w:ilvl w:val="0"/>
                <w:numId w:val="36"/>
              </w:numPr>
              <w:spacing w:line="240" w:lineRule="auto"/>
              <w:contextualSpacing/>
            </w:pPr>
            <w:r>
              <w:t>Define factual claim</w:t>
            </w:r>
          </w:p>
          <w:p w:rsidR="00C52521" w:rsidRDefault="00513083">
            <w:pPr>
              <w:widowControl w:val="0"/>
              <w:numPr>
                <w:ilvl w:val="0"/>
                <w:numId w:val="36"/>
              </w:numPr>
              <w:spacing w:line="240" w:lineRule="auto"/>
              <w:contextualSpacing/>
            </w:pPr>
            <w:r>
              <w:t>Define commonplace assertion</w:t>
            </w:r>
          </w:p>
          <w:p w:rsidR="00C52521" w:rsidRDefault="00513083">
            <w:pPr>
              <w:widowControl w:val="0"/>
              <w:numPr>
                <w:ilvl w:val="0"/>
                <w:numId w:val="36"/>
              </w:numPr>
              <w:spacing w:line="240" w:lineRule="auto"/>
              <w:contextualSpacing/>
            </w:pPr>
            <w:r>
              <w:t>Define opinion</w:t>
            </w:r>
          </w:p>
          <w:p w:rsidR="00C52521" w:rsidRDefault="00513083">
            <w:pPr>
              <w:widowControl w:val="0"/>
              <w:numPr>
                <w:ilvl w:val="0"/>
                <w:numId w:val="36"/>
              </w:numPr>
              <w:spacing w:line="240" w:lineRule="auto"/>
              <w:contextualSpacing/>
            </w:pPr>
            <w:r>
              <w:t>Compare and contrast fact and opinion</w:t>
            </w:r>
          </w:p>
        </w:tc>
        <w:tc>
          <w:tcPr>
            <w:tcW w:w="766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t>3.0 Items</w:t>
            </w:r>
          </w:p>
        </w:tc>
      </w:tr>
      <w:tr w:rsidR="00C52521" w:rsidTr="006368A2">
        <w:trPr>
          <w:trHeight w:val="420"/>
        </w:trPr>
        <w:tc>
          <w:tcPr>
            <w:tcW w:w="3135" w:type="dxa"/>
            <w:vMerge/>
            <w:shd w:val="clear" w:color="auto" w:fill="auto"/>
            <w:tcMar>
              <w:top w:w="100" w:type="dxa"/>
              <w:left w:w="100" w:type="dxa"/>
              <w:bottom w:w="100" w:type="dxa"/>
              <w:right w:w="100" w:type="dxa"/>
            </w:tcMar>
          </w:tcPr>
          <w:p w:rsidR="00C52521" w:rsidRDefault="00C52521">
            <w:pPr>
              <w:widowControl w:val="0"/>
              <w:spacing w:line="240" w:lineRule="auto"/>
            </w:pPr>
          </w:p>
        </w:tc>
        <w:tc>
          <w:tcPr>
            <w:tcW w:w="7665" w:type="dxa"/>
            <w:shd w:val="clear" w:color="auto" w:fill="auto"/>
            <w:tcMar>
              <w:top w:w="100" w:type="dxa"/>
              <w:left w:w="100" w:type="dxa"/>
              <w:bottom w:w="100" w:type="dxa"/>
              <w:right w:w="100" w:type="dxa"/>
            </w:tcMar>
          </w:tcPr>
          <w:p w:rsidR="00C52521" w:rsidRDefault="00513083">
            <w:pPr>
              <w:widowControl w:val="0"/>
              <w:spacing w:line="240" w:lineRule="auto"/>
              <w:rPr>
                <w:b/>
              </w:rPr>
            </w:pPr>
            <w:r>
              <w:rPr>
                <w:b/>
              </w:rPr>
              <w:t xml:space="preserve">STAAR Reading released test 2016 - “Playing for Peace” </w:t>
            </w:r>
          </w:p>
          <w:p w:rsidR="00C52521" w:rsidRDefault="00C52521">
            <w:pPr>
              <w:widowControl w:val="0"/>
              <w:spacing w:line="240" w:lineRule="auto"/>
              <w:rPr>
                <w:highlight w:val="yellow"/>
              </w:rPr>
            </w:pPr>
          </w:p>
          <w:p w:rsidR="00C52521" w:rsidRDefault="00513083">
            <w:pPr>
              <w:widowControl w:val="0"/>
              <w:spacing w:line="240" w:lineRule="auto"/>
            </w:pPr>
            <w:r>
              <w:t xml:space="preserve">2. Which of these is an opinion the author expresses about the World Peace Game? </w:t>
            </w:r>
          </w:p>
          <w:p w:rsidR="00C52521" w:rsidRDefault="00513083">
            <w:pPr>
              <w:widowControl w:val="0"/>
              <w:numPr>
                <w:ilvl w:val="0"/>
                <w:numId w:val="30"/>
              </w:numPr>
              <w:spacing w:line="240" w:lineRule="auto"/>
              <w:contextualSpacing/>
            </w:pPr>
            <w:r>
              <w:t xml:space="preserve">Hunter now spends part of his time teaching the World Peace Game to other teaching professionals through a partnership with schools in other Virginia counties. </w:t>
            </w:r>
          </w:p>
          <w:p w:rsidR="00C52521" w:rsidRDefault="00513083">
            <w:pPr>
              <w:widowControl w:val="0"/>
              <w:numPr>
                <w:ilvl w:val="0"/>
                <w:numId w:val="30"/>
              </w:numPr>
              <w:spacing w:line="240" w:lineRule="auto"/>
              <w:contextualSpacing/>
              <w:rPr>
                <w:highlight w:val="yellow"/>
              </w:rPr>
            </w:pPr>
            <w:r>
              <w:rPr>
                <w:highlight w:val="yellow"/>
              </w:rPr>
              <w:t xml:space="preserve">It is no surprise that both Hunter and the World Peace Game are becoming well known beyond the borders of Virginia. </w:t>
            </w:r>
          </w:p>
          <w:p w:rsidR="00C52521" w:rsidRDefault="00513083">
            <w:pPr>
              <w:widowControl w:val="0"/>
              <w:numPr>
                <w:ilvl w:val="0"/>
                <w:numId w:val="30"/>
              </w:numPr>
              <w:spacing w:line="240" w:lineRule="auto"/>
              <w:contextualSpacing/>
            </w:pPr>
            <w:r>
              <w:t xml:space="preserve">Time magazine named Hunter one of the 12 education activists to watch in 2012. </w:t>
            </w:r>
          </w:p>
          <w:p w:rsidR="00C52521" w:rsidRDefault="00513083">
            <w:pPr>
              <w:widowControl w:val="0"/>
              <w:numPr>
                <w:ilvl w:val="0"/>
                <w:numId w:val="30"/>
              </w:numPr>
              <w:spacing w:line="240" w:lineRule="auto"/>
              <w:contextualSpacing/>
            </w:pPr>
            <w:r>
              <w:t xml:space="preserve">The students also participated in a mock news conference and asked the press secretary questions about real world issues. </w:t>
            </w:r>
          </w:p>
          <w:p w:rsidR="00C52521" w:rsidRDefault="00C52521">
            <w:pPr>
              <w:widowControl w:val="0"/>
              <w:spacing w:line="240" w:lineRule="auto"/>
              <w:rPr>
                <w:highlight w:val="yellow"/>
              </w:rPr>
            </w:pPr>
          </w:p>
        </w:tc>
      </w:tr>
      <w:tr w:rsidR="00C52521" w:rsidTr="006368A2">
        <w:trPr>
          <w:trHeight w:val="420"/>
        </w:trPr>
        <w:tc>
          <w:tcPr>
            <w:tcW w:w="3135" w:type="dxa"/>
            <w:vMerge/>
            <w:shd w:val="clear" w:color="auto" w:fill="auto"/>
            <w:tcMar>
              <w:top w:w="100" w:type="dxa"/>
              <w:left w:w="100" w:type="dxa"/>
              <w:bottom w:w="100" w:type="dxa"/>
              <w:right w:w="100" w:type="dxa"/>
            </w:tcMar>
          </w:tcPr>
          <w:p w:rsidR="00C52521" w:rsidRDefault="00C52521">
            <w:pPr>
              <w:widowControl w:val="0"/>
              <w:spacing w:line="240" w:lineRule="auto"/>
            </w:pPr>
          </w:p>
        </w:tc>
        <w:tc>
          <w:tcPr>
            <w:tcW w:w="766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t>2.0 Items</w:t>
            </w:r>
          </w:p>
        </w:tc>
      </w:tr>
      <w:tr w:rsidR="00C52521" w:rsidTr="006368A2">
        <w:trPr>
          <w:trHeight w:val="420"/>
        </w:trPr>
        <w:tc>
          <w:tcPr>
            <w:tcW w:w="3135" w:type="dxa"/>
            <w:vMerge/>
            <w:shd w:val="clear" w:color="auto" w:fill="auto"/>
            <w:tcMar>
              <w:top w:w="100" w:type="dxa"/>
              <w:left w:w="100" w:type="dxa"/>
              <w:bottom w:w="100" w:type="dxa"/>
              <w:right w:w="100" w:type="dxa"/>
            </w:tcMar>
          </w:tcPr>
          <w:p w:rsidR="00C52521" w:rsidRDefault="00C52521">
            <w:pPr>
              <w:widowControl w:val="0"/>
              <w:spacing w:line="240" w:lineRule="auto"/>
            </w:pPr>
          </w:p>
        </w:tc>
        <w:tc>
          <w:tcPr>
            <w:tcW w:w="7665" w:type="dxa"/>
            <w:shd w:val="clear" w:color="auto" w:fill="auto"/>
            <w:tcMar>
              <w:top w:w="100" w:type="dxa"/>
              <w:left w:w="100" w:type="dxa"/>
              <w:bottom w:w="100" w:type="dxa"/>
              <w:right w:w="100" w:type="dxa"/>
            </w:tcMar>
          </w:tcPr>
          <w:p w:rsidR="00C52521" w:rsidRDefault="00513083">
            <w:pPr>
              <w:widowControl w:val="0"/>
              <w:spacing w:line="240" w:lineRule="auto"/>
            </w:pPr>
            <w:r>
              <w:t>What is a fact?</w:t>
            </w:r>
          </w:p>
          <w:p w:rsidR="00C52521" w:rsidRDefault="00513083">
            <w:pPr>
              <w:widowControl w:val="0"/>
              <w:spacing w:line="240" w:lineRule="auto"/>
            </w:pPr>
            <w:r>
              <w:t>What is an opinion?</w:t>
            </w:r>
          </w:p>
          <w:p w:rsidR="00C52521" w:rsidRDefault="00513083">
            <w:pPr>
              <w:widowControl w:val="0"/>
              <w:spacing w:line="240" w:lineRule="auto"/>
            </w:pPr>
            <w:r>
              <w:t>What is a commonplace assertion?</w:t>
            </w:r>
          </w:p>
          <w:p w:rsidR="00C52521" w:rsidRDefault="00C52521">
            <w:pPr>
              <w:widowControl w:val="0"/>
              <w:spacing w:line="240" w:lineRule="auto"/>
            </w:pPr>
          </w:p>
          <w:p w:rsidR="00C52521" w:rsidRDefault="00513083">
            <w:pPr>
              <w:widowControl w:val="0"/>
              <w:spacing w:line="240" w:lineRule="auto"/>
            </w:pPr>
            <w:r>
              <w:t xml:space="preserve">Label the following statements as a fact, opinion or commonplace assertion. </w:t>
            </w:r>
          </w:p>
          <w:p w:rsidR="00C52521" w:rsidRDefault="00C52521">
            <w:pPr>
              <w:widowControl w:val="0"/>
              <w:spacing w:line="240" w:lineRule="auto"/>
            </w:pPr>
          </w:p>
          <w:p w:rsidR="00C52521" w:rsidRDefault="00513083">
            <w:pPr>
              <w:widowControl w:val="0"/>
              <w:numPr>
                <w:ilvl w:val="0"/>
                <w:numId w:val="17"/>
              </w:numPr>
              <w:spacing w:line="240" w:lineRule="auto"/>
              <w:contextualSpacing/>
            </w:pPr>
            <w:r>
              <w:t>If you stay outside in the cold too long, you may catch a cold.</w:t>
            </w:r>
          </w:p>
          <w:p w:rsidR="00C52521" w:rsidRDefault="00513083">
            <w:pPr>
              <w:widowControl w:val="0"/>
              <w:numPr>
                <w:ilvl w:val="0"/>
                <w:numId w:val="17"/>
              </w:numPr>
              <w:spacing w:line="240" w:lineRule="auto"/>
              <w:contextualSpacing/>
            </w:pPr>
            <w:r>
              <w:t>The common cold is caused by a virus.</w:t>
            </w:r>
          </w:p>
          <w:p w:rsidR="00C52521" w:rsidRDefault="00513083">
            <w:pPr>
              <w:widowControl w:val="0"/>
              <w:numPr>
                <w:ilvl w:val="0"/>
                <w:numId w:val="17"/>
              </w:numPr>
              <w:spacing w:line="240" w:lineRule="auto"/>
              <w:contextualSpacing/>
            </w:pPr>
            <w:r>
              <w:t>Green is the best color in the world.</w:t>
            </w:r>
          </w:p>
          <w:p w:rsidR="00C52521" w:rsidRDefault="00513083">
            <w:pPr>
              <w:widowControl w:val="0"/>
              <w:numPr>
                <w:ilvl w:val="0"/>
                <w:numId w:val="17"/>
              </w:numPr>
              <w:spacing w:line="240" w:lineRule="auto"/>
              <w:contextualSpacing/>
            </w:pPr>
            <w:r>
              <w:t>An apple a day keeps the doctor away.</w:t>
            </w:r>
          </w:p>
          <w:p w:rsidR="00C52521" w:rsidRDefault="00513083">
            <w:pPr>
              <w:widowControl w:val="0"/>
              <w:numPr>
                <w:ilvl w:val="0"/>
                <w:numId w:val="17"/>
              </w:numPr>
              <w:spacing w:line="240" w:lineRule="auto"/>
              <w:contextualSpacing/>
            </w:pPr>
            <w:r>
              <w:t>One of the best ways to pass time is to read.</w:t>
            </w:r>
          </w:p>
          <w:p w:rsidR="00C52521" w:rsidRDefault="00513083">
            <w:pPr>
              <w:widowControl w:val="0"/>
              <w:numPr>
                <w:ilvl w:val="0"/>
                <w:numId w:val="17"/>
              </w:numPr>
              <w:spacing w:line="240" w:lineRule="auto"/>
              <w:contextualSpacing/>
            </w:pPr>
            <w:r>
              <w:t>The room is 12 foot by 10 foot.</w:t>
            </w:r>
          </w:p>
          <w:p w:rsidR="00C52521" w:rsidRDefault="00C52521">
            <w:pPr>
              <w:widowControl w:val="0"/>
              <w:spacing w:line="240" w:lineRule="auto"/>
            </w:pPr>
          </w:p>
          <w:p w:rsidR="00C52521" w:rsidRDefault="00513083">
            <w:pPr>
              <w:widowControl w:val="0"/>
              <w:spacing w:line="240" w:lineRule="auto"/>
            </w:pPr>
            <w:r>
              <w:t>Write an example of a fact, an opinion, and a commonplace assertion.</w:t>
            </w:r>
          </w:p>
        </w:tc>
      </w:tr>
    </w:tbl>
    <w:p w:rsidR="00C52521" w:rsidRDefault="00C52521"/>
    <w:tbl>
      <w:tblPr>
        <w:tblStyle w:val="a1"/>
        <w:tblW w:w="1080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135"/>
        <w:gridCol w:w="7665"/>
      </w:tblGrid>
      <w:tr w:rsidR="00C52521" w:rsidTr="00AC0180">
        <w:trPr>
          <w:trHeight w:val="800"/>
        </w:trPr>
        <w:tc>
          <w:tcPr>
            <w:tcW w:w="3135" w:type="dxa"/>
            <w:vMerge w:val="restart"/>
            <w:shd w:val="clear" w:color="auto" w:fill="auto"/>
            <w:tcMar>
              <w:top w:w="100" w:type="dxa"/>
              <w:left w:w="100" w:type="dxa"/>
              <w:bottom w:w="100" w:type="dxa"/>
              <w:right w:w="100" w:type="dxa"/>
            </w:tcMar>
          </w:tcPr>
          <w:p w:rsidR="00C52521" w:rsidRDefault="00513083">
            <w:pPr>
              <w:widowControl w:val="0"/>
              <w:spacing w:line="240" w:lineRule="auto"/>
              <w:ind w:left="-15"/>
            </w:pPr>
            <w:r>
              <w:t xml:space="preserve">7.10C </w:t>
            </w:r>
          </w:p>
          <w:p w:rsidR="00C52521" w:rsidRDefault="00513083">
            <w:pPr>
              <w:widowControl w:val="0"/>
              <w:spacing w:line="240" w:lineRule="auto"/>
              <w:ind w:left="-15"/>
            </w:pPr>
            <w:r>
              <w:t>Use different organizational patterns as guides for summarizing and forming an overview of different kinds of expository text</w:t>
            </w:r>
          </w:p>
          <w:p w:rsidR="00C52521" w:rsidRDefault="00C52521">
            <w:pPr>
              <w:widowControl w:val="0"/>
              <w:spacing w:line="240" w:lineRule="auto"/>
              <w:ind w:left="-15"/>
            </w:pPr>
          </w:p>
          <w:p w:rsidR="00C52521" w:rsidRDefault="00513083">
            <w:pPr>
              <w:widowControl w:val="0"/>
              <w:spacing w:line="240" w:lineRule="auto"/>
            </w:pPr>
            <w:r>
              <w:t xml:space="preserve">Pre- </w:t>
            </w:r>
            <w:proofErr w:type="spellStart"/>
            <w:r>
              <w:t>Req</w:t>
            </w:r>
            <w:proofErr w:type="spellEnd"/>
            <w:r>
              <w:t xml:space="preserve"> skills:</w:t>
            </w:r>
          </w:p>
          <w:p w:rsidR="00C52521" w:rsidRDefault="00513083">
            <w:pPr>
              <w:widowControl w:val="0"/>
              <w:numPr>
                <w:ilvl w:val="0"/>
                <w:numId w:val="15"/>
              </w:numPr>
              <w:spacing w:line="240" w:lineRule="auto"/>
              <w:contextualSpacing/>
            </w:pPr>
            <w:r>
              <w:t xml:space="preserve">Identify and describe attributes of various organizational patterns such as: </w:t>
            </w:r>
          </w:p>
          <w:p w:rsidR="00C52521" w:rsidRDefault="00513083">
            <w:pPr>
              <w:widowControl w:val="0"/>
              <w:numPr>
                <w:ilvl w:val="1"/>
                <w:numId w:val="15"/>
              </w:numPr>
              <w:spacing w:line="240" w:lineRule="auto"/>
              <w:contextualSpacing/>
            </w:pPr>
            <w:r>
              <w:t>Compare and contrast</w:t>
            </w:r>
          </w:p>
          <w:p w:rsidR="00C52521" w:rsidRDefault="00513083">
            <w:pPr>
              <w:widowControl w:val="0"/>
              <w:numPr>
                <w:ilvl w:val="1"/>
                <w:numId w:val="15"/>
              </w:numPr>
              <w:spacing w:line="240" w:lineRule="auto"/>
              <w:contextualSpacing/>
            </w:pPr>
            <w:r>
              <w:t>Problem and Solution</w:t>
            </w:r>
          </w:p>
          <w:p w:rsidR="00C52521" w:rsidRDefault="00513083">
            <w:pPr>
              <w:widowControl w:val="0"/>
              <w:numPr>
                <w:ilvl w:val="1"/>
                <w:numId w:val="15"/>
              </w:numPr>
              <w:spacing w:line="240" w:lineRule="auto"/>
              <w:contextualSpacing/>
            </w:pPr>
            <w:r>
              <w:t>Cause and Effect</w:t>
            </w:r>
          </w:p>
          <w:p w:rsidR="00C52521" w:rsidRDefault="00513083">
            <w:pPr>
              <w:widowControl w:val="0"/>
              <w:numPr>
                <w:ilvl w:val="1"/>
                <w:numId w:val="15"/>
              </w:numPr>
              <w:spacing w:line="240" w:lineRule="auto"/>
              <w:contextualSpacing/>
            </w:pPr>
            <w:r>
              <w:t>Sequence/Chronological</w:t>
            </w:r>
          </w:p>
          <w:p w:rsidR="00C52521" w:rsidRDefault="00C52521">
            <w:pPr>
              <w:widowControl w:val="0"/>
              <w:spacing w:line="240" w:lineRule="auto"/>
              <w:ind w:left="720"/>
            </w:pPr>
          </w:p>
        </w:tc>
        <w:tc>
          <w:tcPr>
            <w:tcW w:w="766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t>3.0 Items</w:t>
            </w:r>
          </w:p>
        </w:tc>
      </w:tr>
      <w:tr w:rsidR="00C52521" w:rsidTr="00AC0180">
        <w:trPr>
          <w:trHeight w:val="420"/>
        </w:trPr>
        <w:tc>
          <w:tcPr>
            <w:tcW w:w="3135" w:type="dxa"/>
            <w:vMerge/>
            <w:shd w:val="clear" w:color="auto" w:fill="auto"/>
            <w:tcMar>
              <w:top w:w="100" w:type="dxa"/>
              <w:left w:w="100" w:type="dxa"/>
              <w:bottom w:w="100" w:type="dxa"/>
              <w:right w:w="100" w:type="dxa"/>
            </w:tcMar>
          </w:tcPr>
          <w:p w:rsidR="00C52521" w:rsidRDefault="00C52521">
            <w:pPr>
              <w:widowControl w:val="0"/>
              <w:spacing w:line="240" w:lineRule="auto"/>
            </w:pPr>
          </w:p>
        </w:tc>
        <w:tc>
          <w:tcPr>
            <w:tcW w:w="7665" w:type="dxa"/>
            <w:shd w:val="clear" w:color="auto" w:fill="auto"/>
            <w:tcMar>
              <w:top w:w="100" w:type="dxa"/>
              <w:left w:w="100" w:type="dxa"/>
              <w:bottom w:w="100" w:type="dxa"/>
              <w:right w:w="100" w:type="dxa"/>
            </w:tcMar>
          </w:tcPr>
          <w:p w:rsidR="00C52521" w:rsidRDefault="00513083">
            <w:pPr>
              <w:widowControl w:val="0"/>
              <w:spacing w:line="240" w:lineRule="auto"/>
              <w:rPr>
                <w:b/>
              </w:rPr>
            </w:pPr>
            <w:r>
              <w:rPr>
                <w:b/>
              </w:rPr>
              <w:t xml:space="preserve">STAAR Reading released test 2016 - “Robots on the Reef” </w:t>
            </w:r>
          </w:p>
          <w:p w:rsidR="00C52521" w:rsidRDefault="00C52521">
            <w:pPr>
              <w:widowControl w:val="0"/>
              <w:spacing w:line="240" w:lineRule="auto"/>
              <w:rPr>
                <w:b/>
              </w:rPr>
            </w:pPr>
          </w:p>
          <w:p w:rsidR="00C52521" w:rsidRDefault="00513083">
            <w:pPr>
              <w:widowControl w:val="0"/>
              <w:spacing w:line="240" w:lineRule="auto"/>
            </w:pPr>
            <w:r>
              <w:t xml:space="preserve">26. The author organizes this selection mainly by - </w:t>
            </w:r>
          </w:p>
          <w:p w:rsidR="00C52521" w:rsidRDefault="00513083">
            <w:pPr>
              <w:widowControl w:val="0"/>
              <w:numPr>
                <w:ilvl w:val="0"/>
                <w:numId w:val="16"/>
              </w:numPr>
              <w:spacing w:line="240" w:lineRule="auto"/>
              <w:contextualSpacing/>
            </w:pPr>
            <w:r>
              <w:t>Discussing the activities that cause damage to coral reefs</w:t>
            </w:r>
          </w:p>
          <w:p w:rsidR="00C52521" w:rsidRDefault="00513083">
            <w:pPr>
              <w:widowControl w:val="0"/>
              <w:numPr>
                <w:ilvl w:val="0"/>
                <w:numId w:val="16"/>
              </w:numPr>
              <w:spacing w:line="240" w:lineRule="auto"/>
              <w:contextualSpacing/>
            </w:pPr>
            <w:r>
              <w:t xml:space="preserve">Explaining how damage to coral reefs has become more severe over time </w:t>
            </w:r>
          </w:p>
          <w:p w:rsidR="00C52521" w:rsidRDefault="00513083">
            <w:pPr>
              <w:widowControl w:val="0"/>
              <w:numPr>
                <w:ilvl w:val="0"/>
                <w:numId w:val="16"/>
              </w:numPr>
              <w:spacing w:line="240" w:lineRule="auto"/>
              <w:contextualSpacing/>
              <w:rPr>
                <w:highlight w:val="yellow"/>
              </w:rPr>
            </w:pPr>
            <w:r>
              <w:rPr>
                <w:highlight w:val="yellow"/>
              </w:rPr>
              <w:t xml:space="preserve">Describing how </w:t>
            </w:r>
            <w:proofErr w:type="spellStart"/>
            <w:r>
              <w:rPr>
                <w:highlight w:val="yellow"/>
              </w:rPr>
              <w:t>Coralbots</w:t>
            </w:r>
            <w:proofErr w:type="spellEnd"/>
            <w:r>
              <w:rPr>
                <w:highlight w:val="yellow"/>
              </w:rPr>
              <w:t xml:space="preserve"> could solve some problems associated with restoring coral reefs </w:t>
            </w:r>
          </w:p>
          <w:p w:rsidR="00C52521" w:rsidRDefault="00513083">
            <w:pPr>
              <w:widowControl w:val="0"/>
              <w:numPr>
                <w:ilvl w:val="0"/>
                <w:numId w:val="16"/>
              </w:numPr>
              <w:spacing w:line="240" w:lineRule="auto"/>
              <w:contextualSpacing/>
            </w:pPr>
            <w:r>
              <w:t xml:space="preserve">Comparing the methods that divers use to repair coral reefs to the methods used by </w:t>
            </w:r>
            <w:proofErr w:type="spellStart"/>
            <w:r>
              <w:t>Coralbots</w:t>
            </w:r>
            <w:proofErr w:type="spellEnd"/>
          </w:p>
        </w:tc>
      </w:tr>
      <w:tr w:rsidR="00C52521" w:rsidTr="00AC0180">
        <w:trPr>
          <w:trHeight w:val="420"/>
        </w:trPr>
        <w:tc>
          <w:tcPr>
            <w:tcW w:w="3135" w:type="dxa"/>
            <w:vMerge/>
            <w:shd w:val="clear" w:color="auto" w:fill="auto"/>
            <w:tcMar>
              <w:top w:w="100" w:type="dxa"/>
              <w:left w:w="100" w:type="dxa"/>
              <w:bottom w:w="100" w:type="dxa"/>
              <w:right w:w="100" w:type="dxa"/>
            </w:tcMar>
          </w:tcPr>
          <w:p w:rsidR="00C52521" w:rsidRDefault="00C52521">
            <w:pPr>
              <w:widowControl w:val="0"/>
              <w:spacing w:line="240" w:lineRule="auto"/>
            </w:pPr>
          </w:p>
        </w:tc>
        <w:tc>
          <w:tcPr>
            <w:tcW w:w="766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t>2.0 Items</w:t>
            </w:r>
          </w:p>
        </w:tc>
      </w:tr>
      <w:tr w:rsidR="00C52521" w:rsidTr="00AC0180">
        <w:trPr>
          <w:trHeight w:val="420"/>
        </w:trPr>
        <w:tc>
          <w:tcPr>
            <w:tcW w:w="3135" w:type="dxa"/>
            <w:vMerge/>
            <w:shd w:val="clear" w:color="auto" w:fill="auto"/>
            <w:tcMar>
              <w:top w:w="100" w:type="dxa"/>
              <w:left w:w="100" w:type="dxa"/>
              <w:bottom w:w="100" w:type="dxa"/>
              <w:right w:w="100" w:type="dxa"/>
            </w:tcMar>
          </w:tcPr>
          <w:p w:rsidR="00C52521" w:rsidRDefault="00C52521">
            <w:pPr>
              <w:widowControl w:val="0"/>
              <w:spacing w:line="240" w:lineRule="auto"/>
            </w:pPr>
          </w:p>
        </w:tc>
        <w:tc>
          <w:tcPr>
            <w:tcW w:w="7665" w:type="dxa"/>
            <w:tcMar>
              <w:top w:w="100" w:type="dxa"/>
              <w:left w:w="100" w:type="dxa"/>
              <w:bottom w:w="100" w:type="dxa"/>
              <w:right w:w="100" w:type="dxa"/>
            </w:tcMar>
          </w:tcPr>
          <w:p w:rsidR="00C52521" w:rsidRDefault="00513083">
            <w:pPr>
              <w:widowControl w:val="0"/>
              <w:spacing w:line="240" w:lineRule="auto"/>
            </w:pPr>
            <w:r>
              <w:t xml:space="preserve">Match each of the following passages to the correct organizational pattern. Explain the qualities of each paragraph that helped you make your decision. </w:t>
            </w:r>
          </w:p>
          <w:p w:rsidR="00C52521" w:rsidRDefault="00C52521">
            <w:pPr>
              <w:widowControl w:val="0"/>
              <w:spacing w:line="240" w:lineRule="auto"/>
            </w:pPr>
          </w:p>
          <w:p w:rsidR="00C52521" w:rsidRDefault="00513083">
            <w:pPr>
              <w:widowControl w:val="0"/>
              <w:numPr>
                <w:ilvl w:val="0"/>
                <w:numId w:val="21"/>
              </w:numPr>
              <w:spacing w:line="240" w:lineRule="auto"/>
              <w:contextualSpacing/>
            </w:pPr>
            <w:r>
              <w:t xml:space="preserve">     My hometown and my college town have several things in common. First, my hometown, Gridlock, is a small town. It has a population of only about 10,000 people. Located in a rural area, Gridlock is surrounded by many acres of farmland which are devoted mainly to growing corn and soybeans. Gridlock also contains a college campus, Neutron College, which is famous for its Agricultural Economics program as well as for its annual Corn-Watching Festival. As for my college town, Subnormal, it too is small, having a population of about 11,000 local residents, which swells to 15,000 </w:t>
            </w:r>
            <w:r>
              <w:lastRenderedPageBreak/>
              <w:t>people when students from the nearby college are attending classes. Like Gridlock, Subnormal lies in the center of farmland which is used to raise hogs and cattle. Finally, Subnormal is similar to Gridlock in that it also boasts a beautiful college campus, called Quark College. This college is well known for its Agricultural Engineering department and also for its yearly Hog-Calling Contest.</w:t>
            </w:r>
          </w:p>
          <w:p w:rsidR="00C52521" w:rsidRDefault="00C52521">
            <w:pPr>
              <w:widowControl w:val="0"/>
              <w:spacing w:line="240" w:lineRule="auto"/>
            </w:pPr>
          </w:p>
          <w:p w:rsidR="00C52521" w:rsidRDefault="00513083">
            <w:pPr>
              <w:widowControl w:val="0"/>
              <w:numPr>
                <w:ilvl w:val="0"/>
                <w:numId w:val="21"/>
              </w:numPr>
              <w:spacing w:line="240" w:lineRule="auto"/>
              <w:contextualSpacing/>
            </w:pPr>
            <w:r>
              <w:t xml:space="preserve"> In recent decades, cities have grown so large that now about 50% of the Earth's population lives in urban areas. There are several reasons for this occurrence. First, the increasing industrialization of the nineteenth century resulted in the creation of many factory jobs, which tended to be located in cities. These jobs, with their promise of a better material life, attracted many people from rural areas. Second, there were many schools established to educate the children of the new factory laborers. The promise of a better education persuaded many families to leave farming communities and move to the cities. Finally, as the cities grew, people established places of leisure, entertainment, and culture, such as sports stadiums, theaters, and museums. For many people, these facilities made city life appear more interesting than life on the farm, and therefore drew them away from rural communities.</w:t>
            </w:r>
          </w:p>
          <w:p w:rsidR="00C52521" w:rsidRDefault="00C52521">
            <w:pPr>
              <w:widowControl w:val="0"/>
              <w:spacing w:line="240" w:lineRule="auto"/>
            </w:pPr>
          </w:p>
          <w:p w:rsidR="00C52521" w:rsidRDefault="00513083">
            <w:pPr>
              <w:widowControl w:val="0"/>
              <w:numPr>
                <w:ilvl w:val="0"/>
                <w:numId w:val="21"/>
              </w:numPr>
              <w:spacing w:line="240" w:lineRule="auto"/>
              <w:contextualSpacing/>
            </w:pPr>
            <w:r>
              <w:rPr>
                <w:highlight w:val="white"/>
              </w:rPr>
              <w:t xml:space="preserve">Astronauts face many problems in space caused by weightlessness. One of these problems is floating around the cabin. To solve this problem, astronauts wear </w:t>
            </w:r>
            <w:proofErr w:type="spellStart"/>
            <w:r>
              <w:rPr>
                <w:highlight w:val="white"/>
              </w:rPr>
              <w:t>wear</w:t>
            </w:r>
            <w:proofErr w:type="spellEnd"/>
            <w:r>
              <w:rPr>
                <w:highlight w:val="white"/>
              </w:rPr>
              <w:t xml:space="preserve"> shoes that are coated with a special adhesive. This adhesive sticks to the floor of the cabin. Serving food is another problem. It won't stay put on the table! Experts solved this problem by putting food and drinks in pouches and tubes. It only needs to be mixed with water. Weightlessness also causes problems when an astronaut tries to work. The simple task of turning a wrench or a doorknob can be difficult. Since there is no gravity to keep him down, when he exerts a force in one direction, the opposite force may flip him over completely. To solve this problem, he must be very careful about how much force he uses to do these simple tasks. Here on earth, life is much simpler, thanks to gravity.</w:t>
            </w:r>
          </w:p>
          <w:p w:rsidR="00C52521" w:rsidRDefault="00C52521">
            <w:pPr>
              <w:widowControl w:val="0"/>
              <w:spacing w:line="240" w:lineRule="auto"/>
              <w:rPr>
                <w:highlight w:val="white"/>
              </w:rPr>
            </w:pPr>
          </w:p>
          <w:p w:rsidR="00C52521" w:rsidRDefault="00513083">
            <w:pPr>
              <w:widowControl w:val="0"/>
              <w:numPr>
                <w:ilvl w:val="0"/>
                <w:numId w:val="21"/>
              </w:numPr>
              <w:spacing w:line="240" w:lineRule="auto"/>
              <w:contextualSpacing/>
              <w:rPr>
                <w:highlight w:val="white"/>
              </w:rPr>
            </w:pPr>
            <w:r>
              <w:rPr>
                <w:highlight w:val="white"/>
              </w:rPr>
              <w:t xml:space="preserve"> If you want to make a cake, you have to follow some steps. First, if you are too young you have to get some adult supervision. Next, you gather the ingredients that you need to bake it, such as eggs, flour, milk, water, and other things. Then, you mix all of the ingredients together and put it in a baking pan. Now you put it in the oven and wait for it to cook. Finally, it’s done. Let it cool, and put on the frosting.  Enjoy!</w:t>
            </w:r>
          </w:p>
          <w:p w:rsidR="00C52521" w:rsidRDefault="00C52521">
            <w:pPr>
              <w:widowControl w:val="0"/>
              <w:spacing w:line="240" w:lineRule="auto"/>
              <w:rPr>
                <w:highlight w:val="white"/>
              </w:rPr>
            </w:pPr>
          </w:p>
          <w:p w:rsidR="00C52521" w:rsidRDefault="00513083">
            <w:pPr>
              <w:widowControl w:val="0"/>
              <w:numPr>
                <w:ilvl w:val="0"/>
                <w:numId w:val="35"/>
              </w:numPr>
              <w:spacing w:line="240" w:lineRule="auto"/>
              <w:contextualSpacing/>
              <w:rPr>
                <w:highlight w:val="white"/>
              </w:rPr>
            </w:pPr>
            <w:r>
              <w:rPr>
                <w:highlight w:val="white"/>
              </w:rPr>
              <w:t>Cause and effect</w:t>
            </w:r>
          </w:p>
          <w:p w:rsidR="00C52521" w:rsidRDefault="00513083">
            <w:pPr>
              <w:widowControl w:val="0"/>
              <w:numPr>
                <w:ilvl w:val="0"/>
                <w:numId w:val="35"/>
              </w:numPr>
              <w:spacing w:line="240" w:lineRule="auto"/>
              <w:contextualSpacing/>
              <w:rPr>
                <w:highlight w:val="white"/>
              </w:rPr>
            </w:pPr>
            <w:r>
              <w:rPr>
                <w:highlight w:val="white"/>
              </w:rPr>
              <w:t xml:space="preserve">Problem and solution </w:t>
            </w:r>
          </w:p>
          <w:p w:rsidR="00C52521" w:rsidRDefault="00513083">
            <w:pPr>
              <w:widowControl w:val="0"/>
              <w:numPr>
                <w:ilvl w:val="0"/>
                <w:numId w:val="35"/>
              </w:numPr>
              <w:spacing w:line="240" w:lineRule="auto"/>
              <w:contextualSpacing/>
              <w:rPr>
                <w:highlight w:val="white"/>
              </w:rPr>
            </w:pPr>
            <w:r>
              <w:rPr>
                <w:highlight w:val="white"/>
              </w:rPr>
              <w:t xml:space="preserve">Sequential </w:t>
            </w:r>
          </w:p>
          <w:p w:rsidR="00C52521" w:rsidRDefault="00513083">
            <w:pPr>
              <w:widowControl w:val="0"/>
              <w:numPr>
                <w:ilvl w:val="0"/>
                <w:numId w:val="35"/>
              </w:numPr>
              <w:spacing w:line="240" w:lineRule="auto"/>
              <w:contextualSpacing/>
              <w:rPr>
                <w:highlight w:val="white"/>
              </w:rPr>
            </w:pPr>
            <w:r>
              <w:rPr>
                <w:highlight w:val="white"/>
              </w:rPr>
              <w:t>Compare and contrast</w:t>
            </w:r>
          </w:p>
        </w:tc>
      </w:tr>
      <w:tr w:rsidR="00C52521" w:rsidTr="00AC0180">
        <w:trPr>
          <w:trHeight w:val="420"/>
        </w:trPr>
        <w:tc>
          <w:tcPr>
            <w:tcW w:w="313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lastRenderedPageBreak/>
              <w:t>Standard</w:t>
            </w:r>
          </w:p>
        </w:tc>
        <w:tc>
          <w:tcPr>
            <w:tcW w:w="766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t>3.0 Items</w:t>
            </w:r>
          </w:p>
        </w:tc>
      </w:tr>
      <w:tr w:rsidR="00C52521" w:rsidTr="00AC0180">
        <w:trPr>
          <w:trHeight w:val="420"/>
        </w:trPr>
        <w:tc>
          <w:tcPr>
            <w:tcW w:w="3135" w:type="dxa"/>
            <w:vMerge w:val="restart"/>
            <w:shd w:val="clear" w:color="auto" w:fill="auto"/>
            <w:tcMar>
              <w:top w:w="100" w:type="dxa"/>
              <w:left w:w="100" w:type="dxa"/>
              <w:bottom w:w="100" w:type="dxa"/>
              <w:right w:w="100" w:type="dxa"/>
            </w:tcMar>
          </w:tcPr>
          <w:p w:rsidR="00C52521" w:rsidRDefault="00513083">
            <w:pPr>
              <w:widowControl w:val="0"/>
              <w:spacing w:line="240" w:lineRule="auto"/>
            </w:pPr>
            <w:r>
              <w:t xml:space="preserve">7.10D </w:t>
            </w:r>
          </w:p>
          <w:p w:rsidR="00C52521" w:rsidRDefault="00513083">
            <w:pPr>
              <w:widowControl w:val="0"/>
              <w:spacing w:line="240" w:lineRule="auto"/>
            </w:pPr>
            <w:r>
              <w:t>Synthesize and make logical connections between ideas within a text and across two or three texts representing similar or different genres, and support those findings with textual evidence.</w:t>
            </w:r>
          </w:p>
          <w:p w:rsidR="00C52521" w:rsidRDefault="00C52521">
            <w:pPr>
              <w:widowControl w:val="0"/>
              <w:spacing w:line="240" w:lineRule="auto"/>
            </w:pPr>
          </w:p>
          <w:p w:rsidR="00C52521" w:rsidRDefault="00513083">
            <w:pPr>
              <w:widowControl w:val="0"/>
              <w:spacing w:line="240" w:lineRule="auto"/>
            </w:pPr>
            <w:r>
              <w:t xml:space="preserve">Pre- </w:t>
            </w:r>
            <w:proofErr w:type="spellStart"/>
            <w:r>
              <w:t>Req</w:t>
            </w:r>
            <w:proofErr w:type="spellEnd"/>
            <w:r>
              <w:t xml:space="preserve"> skills:</w:t>
            </w:r>
          </w:p>
          <w:p w:rsidR="00C52521" w:rsidRDefault="00513083">
            <w:pPr>
              <w:widowControl w:val="0"/>
              <w:numPr>
                <w:ilvl w:val="0"/>
                <w:numId w:val="13"/>
              </w:numPr>
              <w:spacing w:line="240" w:lineRule="auto"/>
              <w:contextualSpacing/>
            </w:pPr>
            <w:r>
              <w:t xml:space="preserve">Identify attributes of various genres such as: </w:t>
            </w:r>
          </w:p>
          <w:p w:rsidR="00C52521" w:rsidRDefault="00513083">
            <w:pPr>
              <w:widowControl w:val="0"/>
              <w:numPr>
                <w:ilvl w:val="1"/>
                <w:numId w:val="13"/>
              </w:numPr>
              <w:spacing w:line="240" w:lineRule="auto"/>
              <w:contextualSpacing/>
            </w:pPr>
            <w:r>
              <w:t xml:space="preserve">Expository </w:t>
            </w:r>
          </w:p>
          <w:p w:rsidR="00C52521" w:rsidRDefault="00513083">
            <w:pPr>
              <w:widowControl w:val="0"/>
              <w:numPr>
                <w:ilvl w:val="1"/>
                <w:numId w:val="13"/>
              </w:numPr>
              <w:spacing w:line="240" w:lineRule="auto"/>
              <w:contextualSpacing/>
            </w:pPr>
            <w:r>
              <w:t>Biography/autobiography/memoir</w:t>
            </w:r>
          </w:p>
          <w:p w:rsidR="00C52521" w:rsidRDefault="00513083">
            <w:pPr>
              <w:widowControl w:val="0"/>
              <w:numPr>
                <w:ilvl w:val="1"/>
                <w:numId w:val="13"/>
              </w:numPr>
              <w:spacing w:line="240" w:lineRule="auto"/>
              <w:contextualSpacing/>
            </w:pPr>
            <w:r>
              <w:t xml:space="preserve">Literary texts - literary, literary non-fiction, drama </w:t>
            </w:r>
          </w:p>
          <w:p w:rsidR="00C52521" w:rsidRDefault="00513083">
            <w:pPr>
              <w:widowControl w:val="0"/>
              <w:numPr>
                <w:ilvl w:val="1"/>
                <w:numId w:val="13"/>
              </w:numPr>
              <w:spacing w:line="240" w:lineRule="auto"/>
              <w:contextualSpacing/>
            </w:pPr>
            <w:r>
              <w:t>Poetry</w:t>
            </w:r>
          </w:p>
          <w:p w:rsidR="00C52521" w:rsidRDefault="00C52521">
            <w:pPr>
              <w:widowControl w:val="0"/>
              <w:spacing w:line="240" w:lineRule="auto"/>
              <w:ind w:left="720"/>
            </w:pPr>
          </w:p>
        </w:tc>
        <w:tc>
          <w:tcPr>
            <w:tcW w:w="7665" w:type="dxa"/>
            <w:shd w:val="clear" w:color="auto" w:fill="auto"/>
            <w:tcMar>
              <w:top w:w="100" w:type="dxa"/>
              <w:left w:w="100" w:type="dxa"/>
              <w:bottom w:w="100" w:type="dxa"/>
              <w:right w:w="100" w:type="dxa"/>
            </w:tcMar>
          </w:tcPr>
          <w:p w:rsidR="00C52521" w:rsidRDefault="00513083">
            <w:pPr>
              <w:widowControl w:val="0"/>
              <w:spacing w:line="240" w:lineRule="auto"/>
              <w:rPr>
                <w:b/>
              </w:rPr>
            </w:pPr>
            <w:r>
              <w:rPr>
                <w:b/>
              </w:rPr>
              <w:t xml:space="preserve">STAAR Reading released test 2016 - “Playing for Peace” </w:t>
            </w:r>
          </w:p>
          <w:p w:rsidR="00C52521" w:rsidRDefault="00513083">
            <w:pPr>
              <w:widowControl w:val="0"/>
              <w:spacing w:line="240" w:lineRule="auto"/>
            </w:pPr>
            <w:r>
              <w:t>5. Read these sentences from the selection.</w:t>
            </w:r>
          </w:p>
          <w:p w:rsidR="00C52521" w:rsidRDefault="00513083">
            <w:pPr>
              <w:widowControl w:val="0"/>
              <w:spacing w:line="240" w:lineRule="auto"/>
              <w:ind w:left="360"/>
              <w:rPr>
                <w:i/>
              </w:rPr>
            </w:pPr>
            <w:r>
              <w:rPr>
                <w:i/>
              </w:rPr>
              <w:t>This means that attempting to solve one problem can trigger or affect another problem. (paragraph 2)</w:t>
            </w:r>
          </w:p>
          <w:p w:rsidR="00C52521" w:rsidRDefault="00513083">
            <w:pPr>
              <w:widowControl w:val="0"/>
              <w:spacing w:line="240" w:lineRule="auto"/>
              <w:ind w:left="360"/>
              <w:rPr>
                <w:i/>
              </w:rPr>
            </w:pPr>
            <w:r>
              <w:rPr>
                <w:i/>
              </w:rPr>
              <w:t>They end up considering deep moral questions in the process and thinking critically about the possible outcomes of their decisions. (paragraph 4)</w:t>
            </w:r>
          </w:p>
          <w:p w:rsidR="00C52521" w:rsidRDefault="00C52521">
            <w:pPr>
              <w:widowControl w:val="0"/>
              <w:spacing w:line="240" w:lineRule="auto"/>
              <w:rPr>
                <w:b/>
              </w:rPr>
            </w:pPr>
          </w:p>
          <w:p w:rsidR="00C52521" w:rsidRDefault="00513083">
            <w:pPr>
              <w:widowControl w:val="0"/>
              <w:spacing w:line="240" w:lineRule="auto"/>
            </w:pPr>
            <w:r>
              <w:t>These sentences help the reader understand that playing the World Peace Game -</w:t>
            </w:r>
          </w:p>
          <w:p w:rsidR="00C52521" w:rsidRDefault="00513083">
            <w:pPr>
              <w:widowControl w:val="0"/>
              <w:numPr>
                <w:ilvl w:val="0"/>
                <w:numId w:val="25"/>
              </w:numPr>
              <w:spacing w:line="240" w:lineRule="auto"/>
              <w:contextualSpacing/>
              <w:rPr>
                <w:highlight w:val="yellow"/>
              </w:rPr>
            </w:pPr>
            <w:r>
              <w:rPr>
                <w:highlight w:val="yellow"/>
              </w:rPr>
              <w:t>Can be an intense experience for players as they consider the impact of their clothes</w:t>
            </w:r>
          </w:p>
          <w:p w:rsidR="00C52521" w:rsidRDefault="00513083">
            <w:pPr>
              <w:widowControl w:val="0"/>
              <w:numPr>
                <w:ilvl w:val="0"/>
                <w:numId w:val="25"/>
              </w:numPr>
              <w:spacing w:line="240" w:lineRule="auto"/>
              <w:contextualSpacing/>
            </w:pPr>
            <w:r>
              <w:t>Often leads players to become discouraged by the results of their choices</w:t>
            </w:r>
          </w:p>
          <w:p w:rsidR="00C52521" w:rsidRDefault="00513083">
            <w:pPr>
              <w:widowControl w:val="0"/>
              <w:numPr>
                <w:ilvl w:val="0"/>
                <w:numId w:val="25"/>
              </w:numPr>
              <w:spacing w:line="240" w:lineRule="auto"/>
              <w:contextualSpacing/>
            </w:pPr>
            <w:r>
              <w:t>Can be frustrating to many of the players because of its complexity</w:t>
            </w:r>
          </w:p>
          <w:p w:rsidR="00C52521" w:rsidRDefault="00513083">
            <w:pPr>
              <w:widowControl w:val="0"/>
              <w:numPr>
                <w:ilvl w:val="0"/>
                <w:numId w:val="25"/>
              </w:numPr>
              <w:spacing w:line="240" w:lineRule="auto"/>
              <w:contextualSpacing/>
            </w:pPr>
            <w:r>
              <w:t xml:space="preserve">Often results in players changing what they value in life </w:t>
            </w:r>
          </w:p>
        </w:tc>
      </w:tr>
      <w:tr w:rsidR="00C52521" w:rsidTr="00AC0180">
        <w:trPr>
          <w:trHeight w:val="420"/>
        </w:trPr>
        <w:tc>
          <w:tcPr>
            <w:tcW w:w="3135" w:type="dxa"/>
            <w:vMerge/>
            <w:shd w:val="clear" w:color="auto" w:fill="auto"/>
            <w:tcMar>
              <w:top w:w="100" w:type="dxa"/>
              <w:left w:w="100" w:type="dxa"/>
              <w:bottom w:w="100" w:type="dxa"/>
              <w:right w:w="100" w:type="dxa"/>
            </w:tcMar>
          </w:tcPr>
          <w:p w:rsidR="00C52521" w:rsidRDefault="00C52521">
            <w:pPr>
              <w:widowControl w:val="0"/>
              <w:spacing w:line="240" w:lineRule="auto"/>
            </w:pPr>
          </w:p>
        </w:tc>
        <w:tc>
          <w:tcPr>
            <w:tcW w:w="766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t>2.0 Items</w:t>
            </w:r>
          </w:p>
        </w:tc>
      </w:tr>
      <w:tr w:rsidR="00C52521" w:rsidTr="00AC0180">
        <w:trPr>
          <w:trHeight w:val="420"/>
        </w:trPr>
        <w:tc>
          <w:tcPr>
            <w:tcW w:w="3135" w:type="dxa"/>
            <w:vMerge/>
            <w:shd w:val="clear" w:color="auto" w:fill="auto"/>
            <w:tcMar>
              <w:top w:w="100" w:type="dxa"/>
              <w:left w:w="100" w:type="dxa"/>
              <w:bottom w:w="100" w:type="dxa"/>
              <w:right w:w="100" w:type="dxa"/>
            </w:tcMar>
          </w:tcPr>
          <w:p w:rsidR="00C52521" w:rsidRDefault="00C52521">
            <w:pPr>
              <w:widowControl w:val="0"/>
              <w:spacing w:line="240" w:lineRule="auto"/>
            </w:pPr>
          </w:p>
        </w:tc>
        <w:tc>
          <w:tcPr>
            <w:tcW w:w="7665" w:type="dxa"/>
            <w:shd w:val="clear" w:color="auto" w:fill="auto"/>
            <w:tcMar>
              <w:top w:w="100" w:type="dxa"/>
              <w:left w:w="100" w:type="dxa"/>
              <w:bottom w:w="100" w:type="dxa"/>
              <w:right w:w="100" w:type="dxa"/>
            </w:tcMar>
          </w:tcPr>
          <w:p w:rsidR="00C52521" w:rsidRDefault="00513083">
            <w:pPr>
              <w:widowControl w:val="0"/>
              <w:spacing w:line="240" w:lineRule="auto"/>
            </w:pPr>
            <w:r>
              <w:t>Match the genre to the correct description.</w:t>
            </w:r>
          </w:p>
          <w:p w:rsidR="00C52521" w:rsidRDefault="00513083">
            <w:pPr>
              <w:widowControl w:val="0"/>
              <w:numPr>
                <w:ilvl w:val="0"/>
                <w:numId w:val="20"/>
              </w:numPr>
              <w:spacing w:line="240" w:lineRule="auto"/>
              <w:contextualSpacing/>
            </w:pPr>
            <w:r>
              <w:t xml:space="preserve">Expository </w:t>
            </w:r>
          </w:p>
          <w:p w:rsidR="00C52521" w:rsidRDefault="00513083">
            <w:pPr>
              <w:widowControl w:val="0"/>
              <w:numPr>
                <w:ilvl w:val="0"/>
                <w:numId w:val="20"/>
              </w:numPr>
              <w:spacing w:line="240" w:lineRule="auto"/>
              <w:contextualSpacing/>
            </w:pPr>
            <w:r>
              <w:t>Biography/autobiography/memoir</w:t>
            </w:r>
          </w:p>
          <w:p w:rsidR="00C52521" w:rsidRDefault="00513083">
            <w:pPr>
              <w:widowControl w:val="0"/>
              <w:numPr>
                <w:ilvl w:val="0"/>
                <w:numId w:val="20"/>
              </w:numPr>
              <w:spacing w:line="240" w:lineRule="auto"/>
              <w:contextualSpacing/>
            </w:pPr>
            <w:r>
              <w:t xml:space="preserve">Literary texts - literary, literary non-fiction, drama </w:t>
            </w:r>
          </w:p>
          <w:p w:rsidR="00C52521" w:rsidRDefault="00513083">
            <w:pPr>
              <w:widowControl w:val="0"/>
              <w:numPr>
                <w:ilvl w:val="0"/>
                <w:numId w:val="20"/>
              </w:numPr>
              <w:spacing w:line="240" w:lineRule="auto"/>
              <w:contextualSpacing/>
            </w:pPr>
            <w:r>
              <w:t>Poetry</w:t>
            </w:r>
          </w:p>
          <w:p w:rsidR="00C52521" w:rsidRDefault="00C52521">
            <w:pPr>
              <w:widowControl w:val="0"/>
              <w:spacing w:line="240" w:lineRule="auto"/>
            </w:pPr>
          </w:p>
          <w:p w:rsidR="00C52521" w:rsidRDefault="00513083">
            <w:pPr>
              <w:widowControl w:val="0"/>
              <w:numPr>
                <w:ilvl w:val="0"/>
                <w:numId w:val="34"/>
              </w:numPr>
              <w:spacing w:line="240" w:lineRule="auto"/>
              <w:contextualSpacing/>
            </w:pPr>
            <w:r>
              <w:t>Can contain rhyme, meter, stanzas, figurative language, sound devices</w:t>
            </w:r>
          </w:p>
          <w:p w:rsidR="00C52521" w:rsidRDefault="00513083">
            <w:pPr>
              <w:widowControl w:val="0"/>
              <w:numPr>
                <w:ilvl w:val="0"/>
                <w:numId w:val="34"/>
              </w:numPr>
              <w:spacing w:line="240" w:lineRule="auto"/>
              <w:contextualSpacing/>
            </w:pPr>
            <w:r>
              <w:t>Written about part of a person’s life or their entire life</w:t>
            </w:r>
          </w:p>
          <w:p w:rsidR="00C52521" w:rsidRDefault="00513083">
            <w:pPr>
              <w:widowControl w:val="0"/>
              <w:numPr>
                <w:ilvl w:val="0"/>
                <w:numId w:val="34"/>
              </w:numPr>
              <w:spacing w:line="240" w:lineRule="auto"/>
              <w:contextualSpacing/>
            </w:pPr>
            <w:r>
              <w:t>Written to explain. Always non-fiction.</w:t>
            </w:r>
          </w:p>
          <w:p w:rsidR="00C52521" w:rsidRDefault="00513083">
            <w:pPr>
              <w:widowControl w:val="0"/>
              <w:numPr>
                <w:ilvl w:val="0"/>
                <w:numId w:val="34"/>
              </w:numPr>
              <w:spacing w:line="240" w:lineRule="auto"/>
              <w:contextualSpacing/>
            </w:pPr>
            <w:r>
              <w:t>Usually tells a story using figurative language, plot, characters, and theme</w:t>
            </w:r>
          </w:p>
        </w:tc>
      </w:tr>
      <w:tr w:rsidR="00C52521" w:rsidTr="00AC0180">
        <w:trPr>
          <w:trHeight w:val="420"/>
        </w:trPr>
        <w:tc>
          <w:tcPr>
            <w:tcW w:w="313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t>Standard</w:t>
            </w:r>
          </w:p>
        </w:tc>
        <w:tc>
          <w:tcPr>
            <w:tcW w:w="766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t>3.0 Items</w:t>
            </w:r>
          </w:p>
        </w:tc>
      </w:tr>
      <w:tr w:rsidR="00C52521" w:rsidTr="00AC0180">
        <w:trPr>
          <w:trHeight w:val="420"/>
        </w:trPr>
        <w:tc>
          <w:tcPr>
            <w:tcW w:w="3135" w:type="dxa"/>
            <w:vMerge w:val="restart"/>
            <w:shd w:val="clear" w:color="auto" w:fill="auto"/>
            <w:tcMar>
              <w:top w:w="100" w:type="dxa"/>
              <w:left w:w="100" w:type="dxa"/>
              <w:bottom w:w="100" w:type="dxa"/>
              <w:right w:w="100" w:type="dxa"/>
            </w:tcMar>
          </w:tcPr>
          <w:p w:rsidR="00C52521" w:rsidRDefault="00513083">
            <w:pPr>
              <w:widowControl w:val="0"/>
              <w:spacing w:line="240" w:lineRule="auto"/>
            </w:pPr>
            <w:r>
              <w:t>7.9A (supporting) Students are expected to explain the difference between the theme of a literary work and the author’s purpose in an expository text.</w:t>
            </w:r>
          </w:p>
          <w:p w:rsidR="00C52521" w:rsidRDefault="00C52521">
            <w:pPr>
              <w:widowControl w:val="0"/>
              <w:spacing w:line="240" w:lineRule="auto"/>
            </w:pPr>
          </w:p>
          <w:p w:rsidR="00C52521" w:rsidRDefault="00513083">
            <w:pPr>
              <w:widowControl w:val="0"/>
              <w:spacing w:line="240" w:lineRule="auto"/>
            </w:pPr>
            <w:r>
              <w:t xml:space="preserve">Pre- </w:t>
            </w:r>
            <w:proofErr w:type="spellStart"/>
            <w:r>
              <w:t>Req</w:t>
            </w:r>
            <w:proofErr w:type="spellEnd"/>
            <w:r>
              <w:t xml:space="preserve"> skills:</w:t>
            </w:r>
          </w:p>
          <w:p w:rsidR="00C52521" w:rsidRDefault="00513083">
            <w:pPr>
              <w:widowControl w:val="0"/>
              <w:numPr>
                <w:ilvl w:val="0"/>
                <w:numId w:val="11"/>
              </w:numPr>
              <w:spacing w:line="240" w:lineRule="auto"/>
              <w:contextualSpacing/>
            </w:pPr>
            <w:r>
              <w:t>Define theme and identify in texts</w:t>
            </w:r>
          </w:p>
          <w:p w:rsidR="00C52521" w:rsidRDefault="00513083">
            <w:pPr>
              <w:widowControl w:val="0"/>
              <w:numPr>
                <w:ilvl w:val="0"/>
                <w:numId w:val="11"/>
              </w:numPr>
              <w:spacing w:line="240" w:lineRule="auto"/>
              <w:contextualSpacing/>
            </w:pPr>
            <w:r>
              <w:t xml:space="preserve">Define author’s </w:t>
            </w:r>
            <w:r>
              <w:lastRenderedPageBreak/>
              <w:t>purpose and identify in texts</w:t>
            </w:r>
          </w:p>
        </w:tc>
        <w:tc>
          <w:tcPr>
            <w:tcW w:w="7665" w:type="dxa"/>
            <w:shd w:val="clear" w:color="auto" w:fill="auto"/>
            <w:tcMar>
              <w:top w:w="100" w:type="dxa"/>
              <w:left w:w="100" w:type="dxa"/>
              <w:bottom w:w="100" w:type="dxa"/>
              <w:right w:w="100" w:type="dxa"/>
            </w:tcMar>
          </w:tcPr>
          <w:p w:rsidR="00C52521" w:rsidRDefault="00513083">
            <w:pPr>
              <w:widowControl w:val="0"/>
              <w:spacing w:line="240" w:lineRule="auto"/>
            </w:pPr>
            <w:r>
              <w:lastRenderedPageBreak/>
              <w:t>Read the following passage.</w:t>
            </w:r>
          </w:p>
          <w:p w:rsidR="00C52521" w:rsidRDefault="00C52521">
            <w:pPr>
              <w:widowControl w:val="0"/>
              <w:spacing w:line="240" w:lineRule="auto"/>
            </w:pPr>
          </w:p>
          <w:p w:rsidR="00C52521" w:rsidRDefault="00513083">
            <w:pPr>
              <w:widowControl w:val="0"/>
              <w:spacing w:line="240" w:lineRule="auto"/>
              <w:rPr>
                <w:color w:val="3D414A"/>
                <w:highlight w:val="white"/>
              </w:rPr>
            </w:pPr>
            <w:r>
              <w:rPr>
                <w:color w:val="3D414A"/>
                <w:highlight w:val="white"/>
              </w:rPr>
              <w:t xml:space="preserve">From </w:t>
            </w:r>
            <w:hyperlink r:id="rId10">
              <w:r>
                <w:rPr>
                  <w:color w:val="1155CC"/>
                  <w:highlight w:val="white"/>
                  <w:u w:val="single"/>
                </w:rPr>
                <w:t>http://www.seriouseats.com/talk/2008/11/funny-kitchen-disaster-stories.html</w:t>
              </w:r>
            </w:hyperlink>
          </w:p>
          <w:p w:rsidR="00C52521" w:rsidRDefault="00C52521">
            <w:pPr>
              <w:widowControl w:val="0"/>
              <w:spacing w:line="240" w:lineRule="auto"/>
              <w:rPr>
                <w:color w:val="3D414A"/>
                <w:highlight w:val="white"/>
              </w:rPr>
            </w:pPr>
          </w:p>
          <w:p w:rsidR="00C52521" w:rsidRDefault="00513083">
            <w:pPr>
              <w:widowControl w:val="0"/>
              <w:spacing w:line="240" w:lineRule="auto"/>
              <w:rPr>
                <w:color w:val="3D414A"/>
                <w:highlight w:val="white"/>
              </w:rPr>
            </w:pPr>
            <w:r>
              <w:rPr>
                <w:color w:val="3D414A"/>
                <w:highlight w:val="white"/>
              </w:rPr>
              <w:t xml:space="preserve">I remember it like it was yesterday, even though now it's been 28 years. Mom and I decided it was time to get a serious cleaning done in the kitchen. We scrubbed the kitchen floors on our hands and knees, and then followed up with a hand applied wax. Then we tackled the oven. Not a self-cleaning oven, rather an old-fashioned gas oven which needed to be sprayed and scraped and scrubbed. This took the better part of a whole day. We then </w:t>
            </w:r>
            <w:r>
              <w:rPr>
                <w:color w:val="3D414A"/>
                <w:highlight w:val="white"/>
              </w:rPr>
              <w:lastRenderedPageBreak/>
              <w:t xml:space="preserve">decided that, as a reward for all of our efforts and toil, we would bake a batch of Toll House cookies. So we measured, sifted, and stirred, then put our rounded tablespoon measures of perfect cookie dough onto our greased cookie sheets, and went to put them into our pristinely scrubbed and preheated oven, which sat on our shiny, freshly waxed floor. Then it happened. The fates looked upon our activities and smiled a sinister smile. In this June Cleaver moment, they instead envisioned Lucy Ball...and the planets realigned to alter the scene. My stockinged feet slipped ever so slightly, just at the precise moment I was leaning into the oven with the cookie sheet full of dough. The sheet upended, landing dough side down all over the hot interior of the opened oven door. Frustrated and panicked that the cookies would begin baking on the hot surface, my mother filled a bucket of hot, soapy water. We set the bucket down on the clean floor. We began scooping hot, melty cookie dough out of the oven, and into the bucket of soapy water. Just as we were cleaning the last of the mess out of the oven, my knee hit the bucket. Two gallons of </w:t>
            </w:r>
            <w:proofErr w:type="spellStart"/>
            <w:r>
              <w:rPr>
                <w:color w:val="3D414A"/>
                <w:highlight w:val="white"/>
              </w:rPr>
              <w:t>sludgey</w:t>
            </w:r>
            <w:proofErr w:type="spellEnd"/>
            <w:r>
              <w:rPr>
                <w:color w:val="3D414A"/>
                <w:highlight w:val="white"/>
              </w:rPr>
              <w:t xml:space="preserve">, cookie-dough, melted-chocolate-infused water spilled all over our newly waxed floor, leaving a pool of mush and mayhem all over the kitchen. We sat in the mess and laughed until we cried. Even though it was, by all counts, a complete kitchen disaster, it remains one of my mother's and my favorite memories of being together in the kitchen. </w:t>
            </w:r>
          </w:p>
          <w:p w:rsidR="00C52521" w:rsidRDefault="00C52521">
            <w:pPr>
              <w:widowControl w:val="0"/>
              <w:spacing w:line="240" w:lineRule="auto"/>
              <w:rPr>
                <w:color w:val="3D414A"/>
                <w:highlight w:val="white"/>
              </w:rPr>
            </w:pPr>
          </w:p>
          <w:p w:rsidR="00C52521" w:rsidRDefault="00C52521">
            <w:pPr>
              <w:widowControl w:val="0"/>
              <w:spacing w:line="240" w:lineRule="auto"/>
              <w:rPr>
                <w:color w:val="3D414A"/>
                <w:highlight w:val="white"/>
              </w:rPr>
            </w:pPr>
          </w:p>
          <w:p w:rsidR="00C52521" w:rsidRDefault="00513083">
            <w:pPr>
              <w:widowControl w:val="0"/>
              <w:spacing w:line="240" w:lineRule="auto"/>
            </w:pPr>
            <w:r>
              <w:t>What is the theme of this story?</w:t>
            </w:r>
          </w:p>
          <w:p w:rsidR="00C52521" w:rsidRDefault="00513083">
            <w:pPr>
              <w:widowControl w:val="0"/>
              <w:spacing w:line="240" w:lineRule="auto"/>
            </w:pPr>
            <w:r>
              <w:t>How is the theme of this story different than the author’s purpose of “Alicia’s Thoughts and Musings”?</w:t>
            </w:r>
          </w:p>
          <w:p w:rsidR="00C52521" w:rsidRDefault="00C52521">
            <w:pPr>
              <w:widowControl w:val="0"/>
              <w:spacing w:line="240" w:lineRule="auto"/>
            </w:pPr>
          </w:p>
        </w:tc>
      </w:tr>
      <w:tr w:rsidR="00C52521" w:rsidTr="00AC0180">
        <w:trPr>
          <w:trHeight w:val="420"/>
        </w:trPr>
        <w:tc>
          <w:tcPr>
            <w:tcW w:w="3135" w:type="dxa"/>
            <w:vMerge/>
            <w:shd w:val="clear" w:color="auto" w:fill="auto"/>
            <w:tcMar>
              <w:top w:w="100" w:type="dxa"/>
              <w:left w:w="100" w:type="dxa"/>
              <w:bottom w:w="100" w:type="dxa"/>
              <w:right w:w="100" w:type="dxa"/>
            </w:tcMar>
          </w:tcPr>
          <w:p w:rsidR="00C52521" w:rsidRDefault="00C52521">
            <w:pPr>
              <w:widowControl w:val="0"/>
              <w:spacing w:line="240" w:lineRule="auto"/>
            </w:pPr>
          </w:p>
        </w:tc>
        <w:tc>
          <w:tcPr>
            <w:tcW w:w="766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t>2.0 Items</w:t>
            </w:r>
          </w:p>
        </w:tc>
      </w:tr>
      <w:tr w:rsidR="00C52521" w:rsidTr="00AC0180">
        <w:trPr>
          <w:trHeight w:val="420"/>
        </w:trPr>
        <w:tc>
          <w:tcPr>
            <w:tcW w:w="3135" w:type="dxa"/>
            <w:vMerge/>
            <w:shd w:val="clear" w:color="auto" w:fill="auto"/>
            <w:tcMar>
              <w:top w:w="100" w:type="dxa"/>
              <w:left w:w="100" w:type="dxa"/>
              <w:bottom w:w="100" w:type="dxa"/>
              <w:right w:w="100" w:type="dxa"/>
            </w:tcMar>
          </w:tcPr>
          <w:p w:rsidR="00C52521" w:rsidRDefault="00C52521">
            <w:pPr>
              <w:widowControl w:val="0"/>
              <w:spacing w:line="240" w:lineRule="auto"/>
            </w:pPr>
          </w:p>
        </w:tc>
        <w:tc>
          <w:tcPr>
            <w:tcW w:w="7665" w:type="dxa"/>
            <w:shd w:val="clear" w:color="auto" w:fill="auto"/>
            <w:tcMar>
              <w:top w:w="100" w:type="dxa"/>
              <w:left w:w="100" w:type="dxa"/>
              <w:bottom w:w="100" w:type="dxa"/>
              <w:right w:w="100" w:type="dxa"/>
            </w:tcMar>
          </w:tcPr>
          <w:p w:rsidR="00C52521" w:rsidRDefault="00513083">
            <w:pPr>
              <w:widowControl w:val="0"/>
              <w:spacing w:line="240" w:lineRule="auto"/>
            </w:pPr>
            <w:r>
              <w:t>What is theme?</w:t>
            </w:r>
          </w:p>
          <w:p w:rsidR="00C52521" w:rsidRDefault="00513083">
            <w:pPr>
              <w:widowControl w:val="0"/>
              <w:spacing w:line="240" w:lineRule="auto"/>
            </w:pPr>
            <w:r>
              <w:t>What is author’s purpose?</w:t>
            </w:r>
          </w:p>
          <w:p w:rsidR="00C52521" w:rsidRDefault="00C52521">
            <w:pPr>
              <w:widowControl w:val="0"/>
              <w:spacing w:line="240" w:lineRule="auto"/>
            </w:pPr>
          </w:p>
          <w:p w:rsidR="00C52521" w:rsidRDefault="00513083">
            <w:pPr>
              <w:widowControl w:val="0"/>
              <w:spacing w:line="240" w:lineRule="auto"/>
            </w:pPr>
            <w:r>
              <w:t>19. The author’s main purpose for writing the blog entry is to -</w:t>
            </w:r>
          </w:p>
          <w:p w:rsidR="00C52521" w:rsidRDefault="00513083">
            <w:pPr>
              <w:widowControl w:val="0"/>
              <w:numPr>
                <w:ilvl w:val="0"/>
                <w:numId w:val="4"/>
              </w:numPr>
              <w:spacing w:line="240" w:lineRule="auto"/>
              <w:contextualSpacing/>
            </w:pPr>
            <w:r>
              <w:t>Urge young people to make an effort to learn basic cooking skills</w:t>
            </w:r>
          </w:p>
          <w:p w:rsidR="00C52521" w:rsidRDefault="00513083">
            <w:pPr>
              <w:widowControl w:val="0"/>
              <w:numPr>
                <w:ilvl w:val="0"/>
                <w:numId w:val="4"/>
              </w:numPr>
              <w:spacing w:line="240" w:lineRule="auto"/>
              <w:contextualSpacing/>
            </w:pPr>
            <w:r>
              <w:t>Offer support for young people aspiring to become professional chefs</w:t>
            </w:r>
          </w:p>
          <w:p w:rsidR="00C52521" w:rsidRDefault="00513083">
            <w:pPr>
              <w:widowControl w:val="0"/>
              <w:numPr>
                <w:ilvl w:val="0"/>
                <w:numId w:val="4"/>
              </w:numPr>
              <w:spacing w:line="240" w:lineRule="auto"/>
              <w:contextualSpacing/>
            </w:pPr>
            <w:r>
              <w:t>Encourage young people to avoid eating convenience foods</w:t>
            </w:r>
          </w:p>
          <w:p w:rsidR="00C52521" w:rsidRDefault="00513083">
            <w:pPr>
              <w:widowControl w:val="0"/>
              <w:numPr>
                <w:ilvl w:val="0"/>
                <w:numId w:val="4"/>
              </w:numPr>
              <w:spacing w:line="240" w:lineRule="auto"/>
              <w:contextualSpacing/>
            </w:pPr>
            <w:r>
              <w:t>Convince young people that learning to cook is simple</w:t>
            </w:r>
          </w:p>
          <w:p w:rsidR="00C52521" w:rsidRDefault="00C52521">
            <w:pPr>
              <w:widowControl w:val="0"/>
              <w:spacing w:line="240" w:lineRule="auto"/>
            </w:pPr>
          </w:p>
          <w:p w:rsidR="00C52521" w:rsidRDefault="00C52521">
            <w:pPr>
              <w:widowControl w:val="0"/>
              <w:spacing w:line="240" w:lineRule="auto"/>
            </w:pPr>
          </w:p>
          <w:p w:rsidR="00C52521" w:rsidRDefault="00C52521">
            <w:pPr>
              <w:widowControl w:val="0"/>
              <w:spacing w:line="240" w:lineRule="auto"/>
            </w:pPr>
          </w:p>
        </w:tc>
      </w:tr>
      <w:tr w:rsidR="00C52521" w:rsidTr="00AC0180">
        <w:trPr>
          <w:trHeight w:val="420"/>
        </w:trPr>
        <w:tc>
          <w:tcPr>
            <w:tcW w:w="313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t>Standard</w:t>
            </w:r>
          </w:p>
        </w:tc>
        <w:tc>
          <w:tcPr>
            <w:tcW w:w="7665" w:type="dxa"/>
            <w:shd w:val="clear" w:color="auto" w:fill="D9D9D9"/>
            <w:tcMar>
              <w:top w:w="100" w:type="dxa"/>
              <w:left w:w="100" w:type="dxa"/>
              <w:bottom w:w="100" w:type="dxa"/>
              <w:right w:w="100" w:type="dxa"/>
            </w:tcMar>
          </w:tcPr>
          <w:p w:rsidR="00C52521" w:rsidRDefault="00C52521">
            <w:pPr>
              <w:widowControl w:val="0"/>
              <w:spacing w:line="240" w:lineRule="auto"/>
              <w:rPr>
                <w:b/>
              </w:rPr>
            </w:pPr>
          </w:p>
        </w:tc>
      </w:tr>
      <w:tr w:rsidR="00C52521" w:rsidTr="00AC0180">
        <w:trPr>
          <w:trHeight w:val="420"/>
        </w:trPr>
        <w:tc>
          <w:tcPr>
            <w:tcW w:w="3135" w:type="dxa"/>
            <w:vMerge w:val="restart"/>
            <w:shd w:val="clear" w:color="auto" w:fill="auto"/>
            <w:tcMar>
              <w:top w:w="100" w:type="dxa"/>
              <w:left w:w="100" w:type="dxa"/>
              <w:bottom w:w="100" w:type="dxa"/>
              <w:right w:w="100" w:type="dxa"/>
            </w:tcMar>
          </w:tcPr>
          <w:p w:rsidR="00C52521" w:rsidRDefault="00513083">
            <w:pPr>
              <w:widowControl w:val="0"/>
              <w:spacing w:line="240" w:lineRule="auto"/>
            </w:pPr>
            <w:r>
              <w:t xml:space="preserve">7.11A </w:t>
            </w:r>
          </w:p>
          <w:p w:rsidR="00C52521" w:rsidRDefault="00513083">
            <w:pPr>
              <w:widowControl w:val="0"/>
              <w:spacing w:line="240" w:lineRule="auto"/>
            </w:pPr>
            <w:r>
              <w:t xml:space="preserve">Analyze the structure of the central argument in </w:t>
            </w:r>
            <w:r>
              <w:lastRenderedPageBreak/>
              <w:t>contemporary policy speeches (e.g. argument by cause and effect, analogy, authority) and identify the different types of evidence used to support the argument.</w:t>
            </w:r>
          </w:p>
          <w:p w:rsidR="00C52521" w:rsidRDefault="00C52521">
            <w:pPr>
              <w:widowControl w:val="0"/>
              <w:spacing w:line="240" w:lineRule="auto"/>
            </w:pPr>
          </w:p>
          <w:p w:rsidR="00C52521" w:rsidRDefault="00513083">
            <w:pPr>
              <w:widowControl w:val="0"/>
              <w:spacing w:line="240" w:lineRule="auto"/>
            </w:pPr>
            <w:r>
              <w:t xml:space="preserve">Pre- </w:t>
            </w:r>
            <w:proofErr w:type="spellStart"/>
            <w:r>
              <w:t>Req</w:t>
            </w:r>
            <w:proofErr w:type="spellEnd"/>
            <w:r>
              <w:t xml:space="preserve"> skills:</w:t>
            </w:r>
          </w:p>
          <w:p w:rsidR="00C52521" w:rsidRDefault="00513083">
            <w:pPr>
              <w:widowControl w:val="0"/>
              <w:numPr>
                <w:ilvl w:val="0"/>
                <w:numId w:val="28"/>
              </w:numPr>
              <w:spacing w:line="240" w:lineRule="auto"/>
              <w:contextualSpacing/>
            </w:pPr>
            <w:r>
              <w:t>Define and identify the types of evidence the authors use to support their argument</w:t>
            </w:r>
          </w:p>
          <w:p w:rsidR="00C52521" w:rsidRDefault="00513083">
            <w:pPr>
              <w:widowControl w:val="0"/>
              <w:numPr>
                <w:ilvl w:val="0"/>
                <w:numId w:val="28"/>
              </w:numPr>
              <w:spacing w:line="240" w:lineRule="auto"/>
              <w:contextualSpacing/>
            </w:pPr>
            <w:r>
              <w:t xml:space="preserve">Explain cause/effect </w:t>
            </w:r>
          </w:p>
          <w:p w:rsidR="00C52521" w:rsidRDefault="00513083">
            <w:pPr>
              <w:widowControl w:val="0"/>
              <w:numPr>
                <w:ilvl w:val="0"/>
                <w:numId w:val="28"/>
              </w:numPr>
              <w:spacing w:line="240" w:lineRule="auto"/>
              <w:contextualSpacing/>
            </w:pPr>
            <w:r>
              <w:t xml:space="preserve">Explain analogy </w:t>
            </w:r>
          </w:p>
          <w:p w:rsidR="00C52521" w:rsidRDefault="00513083">
            <w:pPr>
              <w:widowControl w:val="0"/>
              <w:numPr>
                <w:ilvl w:val="0"/>
                <w:numId w:val="28"/>
              </w:numPr>
              <w:spacing w:line="240" w:lineRule="auto"/>
              <w:contextualSpacing/>
            </w:pPr>
            <w:r>
              <w:t>Define authority</w:t>
            </w:r>
          </w:p>
          <w:p w:rsidR="00C52521" w:rsidRDefault="00513083">
            <w:pPr>
              <w:widowControl w:val="0"/>
              <w:numPr>
                <w:ilvl w:val="0"/>
                <w:numId w:val="28"/>
              </w:numPr>
              <w:spacing w:line="240" w:lineRule="auto"/>
              <w:contextualSpacing/>
            </w:pPr>
            <w:r>
              <w:t xml:space="preserve">Define and identify central argument </w:t>
            </w:r>
          </w:p>
          <w:p w:rsidR="00C52521" w:rsidRDefault="00513083">
            <w:pPr>
              <w:widowControl w:val="0"/>
              <w:numPr>
                <w:ilvl w:val="0"/>
                <w:numId w:val="28"/>
              </w:numPr>
              <w:spacing w:line="240" w:lineRule="auto"/>
              <w:contextualSpacing/>
            </w:pPr>
            <w:r>
              <w:t>Describe characteristics of a contemporary policy speech</w:t>
            </w:r>
          </w:p>
        </w:tc>
        <w:tc>
          <w:tcPr>
            <w:tcW w:w="7665" w:type="dxa"/>
            <w:shd w:val="clear" w:color="auto" w:fill="auto"/>
            <w:tcMar>
              <w:top w:w="100" w:type="dxa"/>
              <w:left w:w="100" w:type="dxa"/>
              <w:bottom w:w="100" w:type="dxa"/>
              <w:right w:w="100" w:type="dxa"/>
            </w:tcMar>
          </w:tcPr>
          <w:p w:rsidR="00C52521" w:rsidRDefault="009B1262">
            <w:pPr>
              <w:widowControl w:val="0"/>
              <w:spacing w:line="240" w:lineRule="auto"/>
            </w:pPr>
            <w:hyperlink r:id="rId11">
              <w:r w:rsidR="00513083">
                <w:rPr>
                  <w:color w:val="1155CC"/>
                  <w:u w:val="single"/>
                </w:rPr>
                <w:t>“Address in Support of Religious Tolerance and New York City Mosque” by Michael Bloomberg</w:t>
              </w:r>
            </w:hyperlink>
          </w:p>
          <w:p w:rsidR="00C52521" w:rsidRDefault="00C52521">
            <w:pPr>
              <w:widowControl w:val="0"/>
              <w:spacing w:line="240" w:lineRule="auto"/>
            </w:pPr>
          </w:p>
          <w:p w:rsidR="00C52521" w:rsidRDefault="00513083">
            <w:pPr>
              <w:widowControl w:val="0"/>
              <w:spacing w:line="240" w:lineRule="auto"/>
            </w:pPr>
            <w:r>
              <w:lastRenderedPageBreak/>
              <w:t xml:space="preserve">Use Michael Bloomberg’s speech to complete the following activity. </w:t>
            </w:r>
          </w:p>
          <w:p w:rsidR="00C52521" w:rsidRDefault="00C52521">
            <w:pPr>
              <w:widowControl w:val="0"/>
              <w:spacing w:line="240" w:lineRule="auto"/>
            </w:pPr>
          </w:p>
          <w:p w:rsidR="00C52521" w:rsidRDefault="00513083">
            <w:pPr>
              <w:widowControl w:val="0"/>
              <w:numPr>
                <w:ilvl w:val="0"/>
                <w:numId w:val="19"/>
              </w:numPr>
              <w:spacing w:line="240" w:lineRule="auto"/>
              <w:contextualSpacing/>
            </w:pPr>
            <w:r>
              <w:t xml:space="preserve">Using an appropriate graphic organizer, identify the structure of the Bloomberg’s speech and create a reverse outline. Be sure to: </w:t>
            </w:r>
          </w:p>
          <w:p w:rsidR="00C52521" w:rsidRDefault="00513083">
            <w:pPr>
              <w:widowControl w:val="0"/>
              <w:numPr>
                <w:ilvl w:val="1"/>
                <w:numId w:val="19"/>
              </w:numPr>
              <w:spacing w:line="240" w:lineRule="auto"/>
              <w:contextualSpacing/>
            </w:pPr>
            <w:r>
              <w:t xml:space="preserve">Label the type of structure at the top of your page. </w:t>
            </w:r>
          </w:p>
          <w:p w:rsidR="00C52521" w:rsidRDefault="00513083">
            <w:pPr>
              <w:widowControl w:val="0"/>
              <w:numPr>
                <w:ilvl w:val="1"/>
                <w:numId w:val="19"/>
              </w:numPr>
              <w:spacing w:line="240" w:lineRule="auto"/>
              <w:contextualSpacing/>
            </w:pPr>
            <w:r>
              <w:t xml:space="preserve">Clearly label each part of the argument including central argument and supporting details. </w:t>
            </w:r>
          </w:p>
          <w:p w:rsidR="00C52521" w:rsidRDefault="00513083">
            <w:pPr>
              <w:widowControl w:val="0"/>
              <w:numPr>
                <w:ilvl w:val="1"/>
                <w:numId w:val="19"/>
              </w:numPr>
              <w:spacing w:line="240" w:lineRule="auto"/>
              <w:contextualSpacing/>
            </w:pPr>
            <w:r>
              <w:t xml:space="preserve">Identify and label each type of evidence used within the speech. </w:t>
            </w:r>
          </w:p>
          <w:p w:rsidR="00C52521" w:rsidRDefault="00513083">
            <w:pPr>
              <w:widowControl w:val="0"/>
              <w:numPr>
                <w:ilvl w:val="1"/>
                <w:numId w:val="19"/>
              </w:numPr>
              <w:spacing w:line="240" w:lineRule="auto"/>
              <w:contextualSpacing/>
            </w:pPr>
            <w:r>
              <w:t xml:space="preserve">At the bottom of the page, explain how Bloomberg’s structure contributed to the effectiveness of his argument. </w:t>
            </w:r>
            <w:r>
              <w:rPr>
                <w:i/>
              </w:rPr>
              <w:t xml:space="preserve">Think: how would the argument have changed if it had been structured differently? Would it be more or less effective? </w:t>
            </w:r>
          </w:p>
          <w:p w:rsidR="00C52521" w:rsidRDefault="00C52521">
            <w:pPr>
              <w:widowControl w:val="0"/>
              <w:spacing w:line="240" w:lineRule="auto"/>
            </w:pPr>
          </w:p>
        </w:tc>
      </w:tr>
      <w:tr w:rsidR="00C52521" w:rsidTr="00AC0180">
        <w:trPr>
          <w:trHeight w:val="420"/>
        </w:trPr>
        <w:tc>
          <w:tcPr>
            <w:tcW w:w="3135" w:type="dxa"/>
            <w:vMerge/>
            <w:shd w:val="clear" w:color="auto" w:fill="auto"/>
            <w:tcMar>
              <w:top w:w="100" w:type="dxa"/>
              <w:left w:w="100" w:type="dxa"/>
              <w:bottom w:w="100" w:type="dxa"/>
              <w:right w:w="100" w:type="dxa"/>
            </w:tcMar>
          </w:tcPr>
          <w:p w:rsidR="00C52521" w:rsidRDefault="00C52521">
            <w:pPr>
              <w:widowControl w:val="0"/>
              <w:spacing w:line="240" w:lineRule="auto"/>
            </w:pPr>
          </w:p>
        </w:tc>
        <w:tc>
          <w:tcPr>
            <w:tcW w:w="766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t>2.0 Items</w:t>
            </w:r>
          </w:p>
        </w:tc>
      </w:tr>
      <w:tr w:rsidR="00C52521" w:rsidTr="00AC0180">
        <w:trPr>
          <w:trHeight w:val="420"/>
        </w:trPr>
        <w:tc>
          <w:tcPr>
            <w:tcW w:w="3135" w:type="dxa"/>
            <w:vMerge/>
            <w:shd w:val="clear" w:color="auto" w:fill="auto"/>
            <w:tcMar>
              <w:top w:w="100" w:type="dxa"/>
              <w:left w:w="100" w:type="dxa"/>
              <w:bottom w:w="100" w:type="dxa"/>
              <w:right w:w="100" w:type="dxa"/>
            </w:tcMar>
          </w:tcPr>
          <w:p w:rsidR="00C52521" w:rsidRDefault="00C52521">
            <w:pPr>
              <w:widowControl w:val="0"/>
              <w:spacing w:line="240" w:lineRule="auto"/>
            </w:pPr>
          </w:p>
        </w:tc>
        <w:tc>
          <w:tcPr>
            <w:tcW w:w="7665" w:type="dxa"/>
            <w:shd w:val="clear" w:color="auto" w:fill="auto"/>
            <w:tcMar>
              <w:top w:w="100" w:type="dxa"/>
              <w:left w:w="100" w:type="dxa"/>
              <w:bottom w:w="100" w:type="dxa"/>
              <w:right w:w="100" w:type="dxa"/>
            </w:tcMar>
          </w:tcPr>
          <w:p w:rsidR="00C52521" w:rsidRDefault="00513083">
            <w:pPr>
              <w:widowControl w:val="0"/>
              <w:spacing w:line="240" w:lineRule="auto"/>
            </w:pPr>
            <w:r>
              <w:t xml:space="preserve">Define each of the following types of evidence and match your definition to the correct example of that evidence. </w:t>
            </w:r>
          </w:p>
          <w:p w:rsidR="00C52521" w:rsidRDefault="00C52521">
            <w:pPr>
              <w:widowControl w:val="0"/>
              <w:spacing w:line="240" w:lineRule="auto"/>
            </w:pPr>
          </w:p>
          <w:p w:rsidR="00C52521" w:rsidRDefault="00513083">
            <w:pPr>
              <w:widowControl w:val="0"/>
              <w:numPr>
                <w:ilvl w:val="0"/>
                <w:numId w:val="26"/>
              </w:numPr>
              <w:spacing w:line="240" w:lineRule="auto"/>
              <w:contextualSpacing/>
            </w:pPr>
            <w:r>
              <w:t>Statistical  -</w:t>
            </w:r>
          </w:p>
          <w:p w:rsidR="00C52521" w:rsidRDefault="00513083">
            <w:pPr>
              <w:widowControl w:val="0"/>
              <w:numPr>
                <w:ilvl w:val="0"/>
                <w:numId w:val="26"/>
              </w:numPr>
              <w:spacing w:line="240" w:lineRule="auto"/>
              <w:contextualSpacing/>
            </w:pPr>
            <w:r>
              <w:t xml:space="preserve">Anecdotal - </w:t>
            </w:r>
          </w:p>
          <w:p w:rsidR="00C52521" w:rsidRDefault="00513083">
            <w:pPr>
              <w:widowControl w:val="0"/>
              <w:numPr>
                <w:ilvl w:val="0"/>
                <w:numId w:val="26"/>
              </w:numPr>
              <w:spacing w:line="240" w:lineRule="auto"/>
              <w:contextualSpacing/>
            </w:pPr>
            <w:r>
              <w:t xml:space="preserve">Testimonial - </w:t>
            </w:r>
          </w:p>
          <w:p w:rsidR="00C52521" w:rsidRDefault="00513083">
            <w:pPr>
              <w:widowControl w:val="0"/>
              <w:numPr>
                <w:ilvl w:val="0"/>
                <w:numId w:val="26"/>
              </w:numPr>
              <w:spacing w:line="240" w:lineRule="auto"/>
              <w:contextualSpacing/>
            </w:pPr>
            <w:r>
              <w:t xml:space="preserve">Analogical - </w:t>
            </w:r>
          </w:p>
          <w:p w:rsidR="00C52521" w:rsidRDefault="00C52521">
            <w:pPr>
              <w:widowControl w:val="0"/>
              <w:spacing w:line="240" w:lineRule="auto"/>
            </w:pPr>
          </w:p>
          <w:p w:rsidR="00C52521" w:rsidRDefault="00513083">
            <w:pPr>
              <w:widowControl w:val="0"/>
              <w:numPr>
                <w:ilvl w:val="0"/>
                <w:numId w:val="6"/>
              </w:numPr>
              <w:spacing w:line="240" w:lineRule="auto"/>
              <w:contextualSpacing/>
            </w:pPr>
            <w:r>
              <w:t>4 out of 5 dentists recommend chewing sugarless gum</w:t>
            </w:r>
          </w:p>
          <w:p w:rsidR="00C52521" w:rsidRDefault="00513083">
            <w:pPr>
              <w:widowControl w:val="0"/>
              <w:numPr>
                <w:ilvl w:val="0"/>
                <w:numId w:val="6"/>
              </w:numPr>
              <w:spacing w:line="240" w:lineRule="auto"/>
              <w:contextualSpacing/>
            </w:pPr>
            <w:proofErr w:type="spellStart"/>
            <w:r>
              <w:t>Lebron</w:t>
            </w:r>
            <w:proofErr w:type="spellEnd"/>
            <w:r>
              <w:t xml:space="preserve"> James wants you to drink Sprite because he believes it is refreshing and delicious. </w:t>
            </w:r>
          </w:p>
          <w:p w:rsidR="00C52521" w:rsidRDefault="00513083">
            <w:pPr>
              <w:widowControl w:val="0"/>
              <w:numPr>
                <w:ilvl w:val="0"/>
                <w:numId w:val="6"/>
              </w:numPr>
              <w:spacing w:line="240" w:lineRule="auto"/>
              <w:contextualSpacing/>
            </w:pPr>
            <w:r>
              <w:t>Johnny believes that all dogs are mean, but Jill reminds him that her dog was very nice to him when he came to her party.</w:t>
            </w:r>
            <w:r>
              <w:rPr>
                <w:i/>
              </w:rPr>
              <w:t xml:space="preserve"> </w:t>
            </w:r>
          </w:p>
          <w:p w:rsidR="00C52521" w:rsidRDefault="00513083">
            <w:pPr>
              <w:widowControl w:val="0"/>
              <w:numPr>
                <w:ilvl w:val="0"/>
                <w:numId w:val="6"/>
              </w:numPr>
              <w:spacing w:line="240" w:lineRule="auto"/>
              <w:contextualSpacing/>
            </w:pPr>
            <w:r>
              <w:t xml:space="preserve">Without any additional research available, Tom decides to build on a new property because comparable properties are beautiful and have few problems. </w:t>
            </w:r>
          </w:p>
        </w:tc>
      </w:tr>
      <w:tr w:rsidR="00C52521" w:rsidTr="00AC0180">
        <w:trPr>
          <w:trHeight w:val="420"/>
        </w:trPr>
        <w:tc>
          <w:tcPr>
            <w:tcW w:w="313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t>Standard</w:t>
            </w:r>
          </w:p>
        </w:tc>
        <w:tc>
          <w:tcPr>
            <w:tcW w:w="766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t>3.0 Items</w:t>
            </w:r>
          </w:p>
        </w:tc>
      </w:tr>
      <w:tr w:rsidR="00C52521" w:rsidTr="00AC0180">
        <w:trPr>
          <w:trHeight w:val="420"/>
        </w:trPr>
        <w:tc>
          <w:tcPr>
            <w:tcW w:w="3135" w:type="dxa"/>
            <w:vMerge w:val="restart"/>
            <w:shd w:val="clear" w:color="auto" w:fill="auto"/>
            <w:tcMar>
              <w:top w:w="100" w:type="dxa"/>
              <w:left w:w="100" w:type="dxa"/>
              <w:bottom w:w="100" w:type="dxa"/>
              <w:right w:w="100" w:type="dxa"/>
            </w:tcMar>
          </w:tcPr>
          <w:p w:rsidR="00C52521" w:rsidRDefault="00513083">
            <w:pPr>
              <w:widowControl w:val="0"/>
              <w:spacing w:line="240" w:lineRule="auto"/>
            </w:pPr>
            <w:r>
              <w:t xml:space="preserve">7.11B  </w:t>
            </w:r>
          </w:p>
          <w:p w:rsidR="00C52521" w:rsidRDefault="00513083">
            <w:pPr>
              <w:widowControl w:val="0"/>
              <w:spacing w:line="240" w:lineRule="auto"/>
            </w:pPr>
            <w:r>
              <w:t>Identify such rhetorical fallacies as ad hominem, exaggeration, stereotyping, or categorical claims in persuasive texts.</w:t>
            </w:r>
          </w:p>
          <w:p w:rsidR="00C52521" w:rsidRDefault="00C52521">
            <w:pPr>
              <w:widowControl w:val="0"/>
              <w:spacing w:line="240" w:lineRule="auto"/>
            </w:pPr>
          </w:p>
          <w:p w:rsidR="00C52521" w:rsidRDefault="00513083">
            <w:pPr>
              <w:widowControl w:val="0"/>
              <w:spacing w:line="240" w:lineRule="auto"/>
            </w:pPr>
            <w:r>
              <w:t xml:space="preserve">Pre- </w:t>
            </w:r>
            <w:proofErr w:type="spellStart"/>
            <w:r>
              <w:t>Req</w:t>
            </w:r>
            <w:proofErr w:type="spellEnd"/>
            <w:r>
              <w:t xml:space="preserve"> skills:</w:t>
            </w:r>
          </w:p>
          <w:p w:rsidR="00C52521" w:rsidRDefault="00513083">
            <w:pPr>
              <w:widowControl w:val="0"/>
              <w:numPr>
                <w:ilvl w:val="0"/>
                <w:numId w:val="29"/>
              </w:numPr>
              <w:spacing w:line="240" w:lineRule="auto"/>
              <w:contextualSpacing/>
            </w:pPr>
            <w:r>
              <w:t>Define rhetorical fallacies</w:t>
            </w:r>
          </w:p>
          <w:p w:rsidR="00C52521" w:rsidRDefault="00513083">
            <w:pPr>
              <w:widowControl w:val="0"/>
              <w:numPr>
                <w:ilvl w:val="1"/>
                <w:numId w:val="29"/>
              </w:numPr>
              <w:spacing w:line="240" w:lineRule="auto"/>
              <w:contextualSpacing/>
            </w:pPr>
            <w:r>
              <w:t>Ad hominem</w:t>
            </w:r>
          </w:p>
          <w:p w:rsidR="00C52521" w:rsidRDefault="00513083">
            <w:pPr>
              <w:widowControl w:val="0"/>
              <w:numPr>
                <w:ilvl w:val="1"/>
                <w:numId w:val="29"/>
              </w:numPr>
              <w:spacing w:line="240" w:lineRule="auto"/>
              <w:contextualSpacing/>
            </w:pPr>
            <w:r>
              <w:lastRenderedPageBreak/>
              <w:t>Exaggeration</w:t>
            </w:r>
          </w:p>
          <w:p w:rsidR="00C52521" w:rsidRDefault="00513083">
            <w:pPr>
              <w:widowControl w:val="0"/>
              <w:numPr>
                <w:ilvl w:val="1"/>
                <w:numId w:val="29"/>
              </w:numPr>
              <w:spacing w:line="240" w:lineRule="auto"/>
              <w:contextualSpacing/>
            </w:pPr>
            <w:r>
              <w:t>Stereotyping</w:t>
            </w:r>
          </w:p>
          <w:p w:rsidR="00C52521" w:rsidRDefault="00513083">
            <w:pPr>
              <w:widowControl w:val="0"/>
              <w:numPr>
                <w:ilvl w:val="1"/>
                <w:numId w:val="29"/>
              </w:numPr>
              <w:spacing w:line="240" w:lineRule="auto"/>
              <w:contextualSpacing/>
            </w:pPr>
            <w:r>
              <w:t>Categorical claims</w:t>
            </w:r>
          </w:p>
          <w:p w:rsidR="00C52521" w:rsidRDefault="00C52521">
            <w:pPr>
              <w:widowControl w:val="0"/>
              <w:spacing w:line="240" w:lineRule="auto"/>
            </w:pPr>
          </w:p>
        </w:tc>
        <w:tc>
          <w:tcPr>
            <w:tcW w:w="7665" w:type="dxa"/>
            <w:shd w:val="clear" w:color="auto" w:fill="auto"/>
            <w:tcMar>
              <w:top w:w="100" w:type="dxa"/>
              <w:left w:w="100" w:type="dxa"/>
              <w:bottom w:w="100" w:type="dxa"/>
              <w:right w:w="100" w:type="dxa"/>
            </w:tcMar>
          </w:tcPr>
          <w:p w:rsidR="00C52521" w:rsidRDefault="00513083">
            <w:pPr>
              <w:widowControl w:val="0"/>
              <w:spacing w:line="240" w:lineRule="auto"/>
              <w:rPr>
                <w:b/>
              </w:rPr>
            </w:pPr>
            <w:r>
              <w:rPr>
                <w:b/>
              </w:rPr>
              <w:lastRenderedPageBreak/>
              <w:t xml:space="preserve">STAAR Reading released test 2016 - “Alicia’s Thoughts and Musings: My Blog of Everything” </w:t>
            </w:r>
          </w:p>
          <w:p w:rsidR="00C52521" w:rsidRDefault="00C52521">
            <w:pPr>
              <w:widowControl w:val="0"/>
              <w:spacing w:line="240" w:lineRule="auto"/>
              <w:rPr>
                <w:b/>
              </w:rPr>
            </w:pPr>
          </w:p>
          <w:p w:rsidR="00C52521" w:rsidRDefault="00513083">
            <w:pPr>
              <w:widowControl w:val="0"/>
              <w:spacing w:line="240" w:lineRule="auto"/>
            </w:pPr>
            <w:r>
              <w:t xml:space="preserve">22. Which sentence from the blog entry is an example of stereotyping? </w:t>
            </w:r>
          </w:p>
          <w:p w:rsidR="00C52521" w:rsidRDefault="00513083">
            <w:pPr>
              <w:widowControl w:val="0"/>
              <w:numPr>
                <w:ilvl w:val="0"/>
                <w:numId w:val="14"/>
              </w:numPr>
              <w:spacing w:line="240" w:lineRule="auto"/>
              <w:contextualSpacing/>
            </w:pPr>
            <w:r>
              <w:t>I’d love to see this happen in schools all over the United States</w:t>
            </w:r>
          </w:p>
          <w:p w:rsidR="00C52521" w:rsidRDefault="00513083">
            <w:pPr>
              <w:widowControl w:val="0"/>
              <w:numPr>
                <w:ilvl w:val="0"/>
                <w:numId w:val="14"/>
              </w:numPr>
              <w:spacing w:line="240" w:lineRule="auto"/>
              <w:contextualSpacing/>
              <w:rPr>
                <w:highlight w:val="yellow"/>
              </w:rPr>
            </w:pPr>
            <w:r>
              <w:rPr>
                <w:highlight w:val="yellow"/>
              </w:rPr>
              <w:t xml:space="preserve">Young adults today, myself included, have not made learning to cook a priority </w:t>
            </w:r>
          </w:p>
          <w:p w:rsidR="00C52521" w:rsidRDefault="00513083">
            <w:pPr>
              <w:widowControl w:val="0"/>
              <w:numPr>
                <w:ilvl w:val="0"/>
                <w:numId w:val="14"/>
              </w:numPr>
              <w:spacing w:line="240" w:lineRule="auto"/>
              <w:contextualSpacing/>
            </w:pPr>
            <w:r>
              <w:t xml:space="preserve">The survey also found that the average Texan eats at a restaurant nearly four times a week. </w:t>
            </w:r>
          </w:p>
          <w:p w:rsidR="00C52521" w:rsidRDefault="00513083">
            <w:pPr>
              <w:widowControl w:val="0"/>
              <w:numPr>
                <w:ilvl w:val="0"/>
                <w:numId w:val="14"/>
              </w:numPr>
              <w:spacing w:line="240" w:lineRule="auto"/>
              <w:contextualSpacing/>
            </w:pPr>
            <w:r>
              <w:t xml:space="preserve">One day I saw an advertisement for a show featuring kids ages 8 to 13 in a cooking competition. </w:t>
            </w:r>
          </w:p>
          <w:p w:rsidR="00C52521" w:rsidRDefault="00C52521">
            <w:pPr>
              <w:widowControl w:val="0"/>
              <w:spacing w:line="240" w:lineRule="auto"/>
            </w:pPr>
          </w:p>
          <w:p w:rsidR="00C52521" w:rsidRDefault="00513083">
            <w:pPr>
              <w:widowControl w:val="0"/>
              <w:spacing w:line="240" w:lineRule="auto"/>
            </w:pPr>
            <w:r>
              <w:t>Read the following passage: [insert text here]</w:t>
            </w:r>
          </w:p>
          <w:p w:rsidR="00C52521" w:rsidRDefault="00C52521">
            <w:pPr>
              <w:widowControl w:val="0"/>
              <w:spacing w:line="240" w:lineRule="auto"/>
            </w:pPr>
          </w:p>
          <w:p w:rsidR="00C52521" w:rsidRDefault="00513083">
            <w:pPr>
              <w:widowControl w:val="0"/>
              <w:spacing w:line="240" w:lineRule="auto"/>
            </w:pPr>
            <w:r>
              <w:t>With a yellow highlighter, identify the rhetorical fallacies within the text.</w:t>
            </w:r>
          </w:p>
        </w:tc>
      </w:tr>
      <w:tr w:rsidR="00C52521" w:rsidTr="00AC0180">
        <w:trPr>
          <w:trHeight w:val="420"/>
        </w:trPr>
        <w:tc>
          <w:tcPr>
            <w:tcW w:w="3135" w:type="dxa"/>
            <w:vMerge/>
            <w:shd w:val="clear" w:color="auto" w:fill="auto"/>
            <w:tcMar>
              <w:top w:w="100" w:type="dxa"/>
              <w:left w:w="100" w:type="dxa"/>
              <w:bottom w:w="100" w:type="dxa"/>
              <w:right w:w="100" w:type="dxa"/>
            </w:tcMar>
          </w:tcPr>
          <w:p w:rsidR="00C52521" w:rsidRDefault="00C52521">
            <w:pPr>
              <w:widowControl w:val="0"/>
              <w:spacing w:line="240" w:lineRule="auto"/>
            </w:pPr>
          </w:p>
        </w:tc>
        <w:tc>
          <w:tcPr>
            <w:tcW w:w="766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t>2.0 Items</w:t>
            </w:r>
          </w:p>
        </w:tc>
      </w:tr>
      <w:tr w:rsidR="00C52521" w:rsidTr="00AC0180">
        <w:trPr>
          <w:trHeight w:val="420"/>
        </w:trPr>
        <w:tc>
          <w:tcPr>
            <w:tcW w:w="3135" w:type="dxa"/>
            <w:vMerge/>
            <w:shd w:val="clear" w:color="auto" w:fill="auto"/>
            <w:tcMar>
              <w:top w:w="100" w:type="dxa"/>
              <w:left w:w="100" w:type="dxa"/>
              <w:bottom w:w="100" w:type="dxa"/>
              <w:right w:w="100" w:type="dxa"/>
            </w:tcMar>
          </w:tcPr>
          <w:p w:rsidR="00C52521" w:rsidRDefault="00C52521">
            <w:pPr>
              <w:widowControl w:val="0"/>
              <w:spacing w:line="240" w:lineRule="auto"/>
            </w:pPr>
          </w:p>
        </w:tc>
        <w:tc>
          <w:tcPr>
            <w:tcW w:w="7665" w:type="dxa"/>
            <w:shd w:val="clear" w:color="auto" w:fill="auto"/>
            <w:tcMar>
              <w:top w:w="100" w:type="dxa"/>
              <w:left w:w="100" w:type="dxa"/>
              <w:bottom w:w="100" w:type="dxa"/>
              <w:right w:w="100" w:type="dxa"/>
            </w:tcMar>
          </w:tcPr>
          <w:p w:rsidR="00C52521" w:rsidRDefault="00513083">
            <w:pPr>
              <w:widowControl w:val="0"/>
              <w:spacing w:line="240" w:lineRule="auto"/>
            </w:pPr>
            <w:r>
              <w:t xml:space="preserve">Match the following words to their correct definitions: </w:t>
            </w:r>
          </w:p>
          <w:p w:rsidR="00C52521" w:rsidRDefault="00C52521">
            <w:pPr>
              <w:widowControl w:val="0"/>
              <w:spacing w:line="240" w:lineRule="auto"/>
            </w:pPr>
          </w:p>
          <w:p w:rsidR="00C52521" w:rsidRDefault="00513083">
            <w:pPr>
              <w:widowControl w:val="0"/>
              <w:numPr>
                <w:ilvl w:val="0"/>
                <w:numId w:val="8"/>
              </w:numPr>
              <w:spacing w:line="240" w:lineRule="auto"/>
              <w:contextualSpacing/>
            </w:pPr>
            <w:r>
              <w:t xml:space="preserve">Ad hominem </w:t>
            </w:r>
            <w:r>
              <w:tab/>
            </w:r>
            <w:r>
              <w:tab/>
            </w:r>
          </w:p>
          <w:p w:rsidR="00C52521" w:rsidRDefault="00513083">
            <w:pPr>
              <w:widowControl w:val="0"/>
              <w:numPr>
                <w:ilvl w:val="0"/>
                <w:numId w:val="8"/>
              </w:numPr>
              <w:spacing w:line="240" w:lineRule="auto"/>
              <w:contextualSpacing/>
            </w:pPr>
            <w:r>
              <w:t xml:space="preserve">Exaggeration </w:t>
            </w:r>
          </w:p>
          <w:p w:rsidR="00C52521" w:rsidRDefault="00513083">
            <w:pPr>
              <w:widowControl w:val="0"/>
              <w:numPr>
                <w:ilvl w:val="0"/>
                <w:numId w:val="8"/>
              </w:numPr>
              <w:spacing w:line="240" w:lineRule="auto"/>
              <w:contextualSpacing/>
            </w:pPr>
            <w:r>
              <w:t>Stereotyping</w:t>
            </w:r>
          </w:p>
          <w:p w:rsidR="00C52521" w:rsidRDefault="00513083">
            <w:pPr>
              <w:widowControl w:val="0"/>
              <w:numPr>
                <w:ilvl w:val="0"/>
                <w:numId w:val="8"/>
              </w:numPr>
              <w:spacing w:line="240" w:lineRule="auto"/>
              <w:contextualSpacing/>
            </w:pPr>
            <w:r>
              <w:t xml:space="preserve">Categorical claims </w:t>
            </w:r>
          </w:p>
          <w:p w:rsidR="00C52521" w:rsidRDefault="00C52521">
            <w:pPr>
              <w:widowControl w:val="0"/>
              <w:spacing w:line="240" w:lineRule="auto"/>
            </w:pPr>
          </w:p>
          <w:p w:rsidR="00C52521" w:rsidRDefault="00513083">
            <w:pPr>
              <w:widowControl w:val="0"/>
              <w:numPr>
                <w:ilvl w:val="0"/>
                <w:numId w:val="27"/>
              </w:numPr>
              <w:spacing w:line="240" w:lineRule="auto"/>
              <w:contextualSpacing/>
            </w:pPr>
            <w:proofErr w:type="gramStart"/>
            <w:r>
              <w:rPr>
                <w:color w:val="222222"/>
                <w:highlight w:val="white"/>
              </w:rPr>
              <w:t>a</w:t>
            </w:r>
            <w:proofErr w:type="gramEnd"/>
            <w:r>
              <w:rPr>
                <w:color w:val="222222"/>
                <w:highlight w:val="white"/>
              </w:rPr>
              <w:t xml:space="preserve"> statement that represents something as better or worse than it really is.</w:t>
            </w:r>
          </w:p>
          <w:p w:rsidR="00C52521" w:rsidRDefault="00513083">
            <w:pPr>
              <w:widowControl w:val="0"/>
              <w:numPr>
                <w:ilvl w:val="0"/>
                <w:numId w:val="27"/>
              </w:numPr>
              <w:spacing w:line="240" w:lineRule="auto"/>
              <w:contextualSpacing/>
              <w:rPr>
                <w:color w:val="222222"/>
                <w:highlight w:val="white"/>
              </w:rPr>
            </w:pPr>
            <w:proofErr w:type="gramStart"/>
            <w:r>
              <w:rPr>
                <w:color w:val="222222"/>
                <w:highlight w:val="white"/>
              </w:rPr>
              <w:t>a</w:t>
            </w:r>
            <w:proofErr w:type="gramEnd"/>
            <w:r>
              <w:rPr>
                <w:color w:val="222222"/>
                <w:highlight w:val="white"/>
              </w:rPr>
              <w:t xml:space="preserve"> widely held but fixed and oversimplified image or idea of a particular type of person or thing.</w:t>
            </w:r>
          </w:p>
          <w:p w:rsidR="00C52521" w:rsidRDefault="00513083">
            <w:pPr>
              <w:widowControl w:val="0"/>
              <w:numPr>
                <w:ilvl w:val="0"/>
                <w:numId w:val="27"/>
              </w:numPr>
              <w:spacing w:line="240" w:lineRule="auto"/>
              <w:contextualSpacing/>
              <w:rPr>
                <w:color w:val="222222"/>
                <w:highlight w:val="white"/>
              </w:rPr>
            </w:pPr>
            <w:r>
              <w:rPr>
                <w:color w:val="222222"/>
                <w:highlight w:val="white"/>
              </w:rPr>
              <w:t>(</w:t>
            </w:r>
            <w:proofErr w:type="gramStart"/>
            <w:r>
              <w:rPr>
                <w:color w:val="222222"/>
                <w:highlight w:val="white"/>
              </w:rPr>
              <w:t>of</w:t>
            </w:r>
            <w:proofErr w:type="gramEnd"/>
            <w:r>
              <w:rPr>
                <w:color w:val="222222"/>
                <w:highlight w:val="white"/>
              </w:rPr>
              <w:t xml:space="preserve"> an argument or reaction) directed against a person rather than the position they are maintaining.</w:t>
            </w:r>
          </w:p>
          <w:p w:rsidR="00C52521" w:rsidRDefault="00513083">
            <w:pPr>
              <w:widowControl w:val="0"/>
              <w:numPr>
                <w:ilvl w:val="0"/>
                <w:numId w:val="27"/>
              </w:numPr>
              <w:spacing w:line="240" w:lineRule="auto"/>
              <w:contextualSpacing/>
              <w:rPr>
                <w:rFonts w:ascii="Roboto" w:eastAsia="Roboto" w:hAnsi="Roboto" w:cs="Roboto"/>
                <w:color w:val="222222"/>
                <w:highlight w:val="white"/>
              </w:rPr>
            </w:pPr>
            <w:r>
              <w:rPr>
                <w:color w:val="222222"/>
                <w:highlight w:val="white"/>
              </w:rPr>
              <w:t>An absolute statement relating one thing to another.</w:t>
            </w:r>
            <w:r>
              <w:rPr>
                <w:rFonts w:ascii="Roboto" w:eastAsia="Roboto" w:hAnsi="Roboto" w:cs="Roboto"/>
                <w:color w:val="222222"/>
                <w:highlight w:val="white"/>
              </w:rPr>
              <w:t xml:space="preserve"> </w:t>
            </w:r>
          </w:p>
        </w:tc>
      </w:tr>
      <w:tr w:rsidR="00C52521" w:rsidTr="00AC0180">
        <w:trPr>
          <w:trHeight w:val="420"/>
        </w:trPr>
        <w:tc>
          <w:tcPr>
            <w:tcW w:w="313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t>Standard</w:t>
            </w:r>
          </w:p>
        </w:tc>
        <w:tc>
          <w:tcPr>
            <w:tcW w:w="766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t>3.0 Items</w:t>
            </w:r>
          </w:p>
        </w:tc>
      </w:tr>
      <w:tr w:rsidR="00C52521" w:rsidTr="00AC0180">
        <w:trPr>
          <w:trHeight w:val="420"/>
        </w:trPr>
        <w:tc>
          <w:tcPr>
            <w:tcW w:w="3135" w:type="dxa"/>
            <w:vMerge w:val="restart"/>
            <w:shd w:val="clear" w:color="auto" w:fill="auto"/>
            <w:tcMar>
              <w:top w:w="100" w:type="dxa"/>
              <w:left w:w="100" w:type="dxa"/>
              <w:bottom w:w="100" w:type="dxa"/>
              <w:right w:w="100" w:type="dxa"/>
            </w:tcMar>
          </w:tcPr>
          <w:p w:rsidR="00C52521" w:rsidRDefault="00513083">
            <w:pPr>
              <w:widowControl w:val="0"/>
              <w:spacing w:line="240" w:lineRule="auto"/>
            </w:pPr>
            <w:r>
              <w:t>Figure 19 D</w:t>
            </w:r>
          </w:p>
          <w:p w:rsidR="00C52521" w:rsidRDefault="00513083">
            <w:pPr>
              <w:widowControl w:val="0"/>
              <w:spacing w:line="240" w:lineRule="auto"/>
            </w:pPr>
            <w:r>
              <w:t>Make complex inferences about text and use textual evidence to support understanding</w:t>
            </w:r>
          </w:p>
          <w:p w:rsidR="00C52521" w:rsidRDefault="00C52521">
            <w:pPr>
              <w:widowControl w:val="0"/>
              <w:spacing w:line="240" w:lineRule="auto"/>
            </w:pPr>
          </w:p>
          <w:p w:rsidR="00C52521" w:rsidRDefault="00513083">
            <w:pPr>
              <w:widowControl w:val="0"/>
              <w:spacing w:line="240" w:lineRule="auto"/>
            </w:pPr>
            <w:r>
              <w:t>Pre-req. Skills:</w:t>
            </w:r>
          </w:p>
          <w:p w:rsidR="00C52521" w:rsidRDefault="00513083">
            <w:pPr>
              <w:widowControl w:val="0"/>
              <w:numPr>
                <w:ilvl w:val="0"/>
                <w:numId w:val="32"/>
              </w:numPr>
              <w:spacing w:line="240" w:lineRule="auto"/>
              <w:contextualSpacing/>
            </w:pPr>
            <w:r>
              <w:t>Define text evidence</w:t>
            </w:r>
          </w:p>
          <w:p w:rsidR="00C52521" w:rsidRDefault="00513083">
            <w:pPr>
              <w:widowControl w:val="0"/>
              <w:numPr>
                <w:ilvl w:val="0"/>
                <w:numId w:val="32"/>
              </w:numPr>
              <w:spacing w:line="240" w:lineRule="auto"/>
              <w:contextualSpacing/>
            </w:pPr>
            <w:r>
              <w:t>Explain the elements of complex inferences, including multiple pieces of textual evidence and background knowledge.</w:t>
            </w:r>
          </w:p>
          <w:p w:rsidR="00C52521" w:rsidRDefault="00513083">
            <w:pPr>
              <w:widowControl w:val="0"/>
              <w:numPr>
                <w:ilvl w:val="0"/>
                <w:numId w:val="32"/>
              </w:numPr>
              <w:spacing w:line="240" w:lineRule="auto"/>
              <w:contextualSpacing/>
            </w:pPr>
            <w:r>
              <w:t>Explain the elements of an author’s craft and the impact of those elements on the piece.</w:t>
            </w:r>
          </w:p>
          <w:p w:rsidR="00C52521" w:rsidRDefault="00C52521">
            <w:pPr>
              <w:widowControl w:val="0"/>
              <w:spacing w:line="240" w:lineRule="auto"/>
            </w:pPr>
          </w:p>
        </w:tc>
        <w:tc>
          <w:tcPr>
            <w:tcW w:w="7665" w:type="dxa"/>
            <w:shd w:val="clear" w:color="auto" w:fill="auto"/>
            <w:tcMar>
              <w:top w:w="100" w:type="dxa"/>
              <w:left w:w="100" w:type="dxa"/>
              <w:bottom w:w="100" w:type="dxa"/>
              <w:right w:w="100" w:type="dxa"/>
            </w:tcMar>
          </w:tcPr>
          <w:p w:rsidR="00C52521" w:rsidRDefault="00513083">
            <w:pPr>
              <w:widowControl w:val="0"/>
              <w:spacing w:line="240" w:lineRule="auto"/>
              <w:rPr>
                <w:b/>
              </w:rPr>
            </w:pPr>
            <w:r>
              <w:rPr>
                <w:b/>
              </w:rPr>
              <w:t>STAAR Reading released test 2016 - “Playing for Peace”</w:t>
            </w:r>
          </w:p>
          <w:p w:rsidR="00C52521" w:rsidRDefault="00C52521">
            <w:pPr>
              <w:widowControl w:val="0"/>
              <w:spacing w:line="240" w:lineRule="auto"/>
              <w:rPr>
                <w:b/>
              </w:rPr>
            </w:pPr>
          </w:p>
          <w:p w:rsidR="00C52521" w:rsidRDefault="00513083">
            <w:pPr>
              <w:widowControl w:val="0"/>
              <w:spacing w:line="240" w:lineRule="auto"/>
            </w:pPr>
            <w:r>
              <w:t xml:space="preserve">4. Hunter most likely believes that students who play the World Peace Game will - </w:t>
            </w:r>
          </w:p>
          <w:p w:rsidR="00C52521" w:rsidRDefault="00513083">
            <w:pPr>
              <w:widowControl w:val="0"/>
              <w:numPr>
                <w:ilvl w:val="0"/>
                <w:numId w:val="33"/>
              </w:numPr>
              <w:spacing w:line="240" w:lineRule="auto"/>
              <w:contextualSpacing/>
            </w:pPr>
            <w:r>
              <w:t>Be motivated to find careers that are involved with promoting world peace</w:t>
            </w:r>
          </w:p>
          <w:p w:rsidR="00C52521" w:rsidRDefault="00513083">
            <w:pPr>
              <w:widowControl w:val="0"/>
              <w:numPr>
                <w:ilvl w:val="0"/>
                <w:numId w:val="33"/>
              </w:numPr>
              <w:spacing w:line="240" w:lineRule="auto"/>
              <w:contextualSpacing/>
            </w:pPr>
            <w:r>
              <w:t xml:space="preserve">Think of new rules and scenarios for the game as they play </w:t>
            </w:r>
          </w:p>
          <w:p w:rsidR="00C52521" w:rsidRDefault="00513083">
            <w:pPr>
              <w:widowControl w:val="0"/>
              <w:numPr>
                <w:ilvl w:val="0"/>
                <w:numId w:val="33"/>
              </w:numPr>
              <w:spacing w:line="240" w:lineRule="auto"/>
              <w:contextualSpacing/>
              <w:rPr>
                <w:highlight w:val="yellow"/>
              </w:rPr>
            </w:pPr>
            <w:r>
              <w:rPr>
                <w:highlight w:val="yellow"/>
              </w:rPr>
              <w:t>Be more aware of the events taking place in the world around them</w:t>
            </w:r>
          </w:p>
          <w:p w:rsidR="00C52521" w:rsidRDefault="00513083">
            <w:pPr>
              <w:widowControl w:val="0"/>
              <w:numPr>
                <w:ilvl w:val="0"/>
                <w:numId w:val="33"/>
              </w:numPr>
              <w:spacing w:line="240" w:lineRule="auto"/>
              <w:contextualSpacing/>
            </w:pPr>
            <w:r>
              <w:t>Create their own version of the game to share with their friends and families</w:t>
            </w:r>
          </w:p>
          <w:p w:rsidR="00C52521" w:rsidRDefault="00C52521">
            <w:pPr>
              <w:widowControl w:val="0"/>
              <w:spacing w:line="240" w:lineRule="auto"/>
            </w:pPr>
          </w:p>
          <w:p w:rsidR="00C52521" w:rsidRDefault="00513083">
            <w:pPr>
              <w:widowControl w:val="0"/>
              <w:spacing w:line="240" w:lineRule="auto"/>
            </w:pPr>
            <w:r>
              <w:t xml:space="preserve">6. Based on the details in paragraph 6, the reader can conclude that Hunter most  likely- </w:t>
            </w:r>
          </w:p>
          <w:p w:rsidR="00C52521" w:rsidRDefault="00513083">
            <w:pPr>
              <w:widowControl w:val="0"/>
              <w:numPr>
                <w:ilvl w:val="0"/>
                <w:numId w:val="22"/>
              </w:numPr>
              <w:spacing w:line="240" w:lineRule="auto"/>
              <w:contextualSpacing/>
              <w:rPr>
                <w:highlight w:val="yellow"/>
              </w:rPr>
            </w:pPr>
            <w:r>
              <w:rPr>
                <w:highlight w:val="yellow"/>
              </w:rPr>
              <w:t xml:space="preserve">Thinks it is important to share the ideas and values of the World Peace Game with others </w:t>
            </w:r>
          </w:p>
          <w:p w:rsidR="00C52521" w:rsidRDefault="00513083">
            <w:pPr>
              <w:widowControl w:val="0"/>
              <w:numPr>
                <w:ilvl w:val="0"/>
                <w:numId w:val="22"/>
              </w:numPr>
              <w:spacing w:line="240" w:lineRule="auto"/>
              <w:contextualSpacing/>
            </w:pPr>
            <w:r>
              <w:t xml:space="preserve">Enjoys teaching others how to facilitate the World Peace Game more than playing the game himself </w:t>
            </w:r>
          </w:p>
          <w:p w:rsidR="00C52521" w:rsidRDefault="00513083">
            <w:pPr>
              <w:widowControl w:val="0"/>
              <w:numPr>
                <w:ilvl w:val="0"/>
                <w:numId w:val="22"/>
              </w:numPr>
              <w:spacing w:line="240" w:lineRule="auto"/>
              <w:contextualSpacing/>
            </w:pPr>
            <w:r>
              <w:t>Feels responsible for making sure people around the world follow the rules of the World Peace Game</w:t>
            </w:r>
          </w:p>
          <w:p w:rsidR="00C52521" w:rsidRDefault="00513083">
            <w:pPr>
              <w:widowControl w:val="0"/>
              <w:numPr>
                <w:ilvl w:val="0"/>
                <w:numId w:val="22"/>
              </w:numPr>
              <w:spacing w:line="240" w:lineRule="auto"/>
              <w:contextualSpacing/>
            </w:pPr>
            <w:r>
              <w:t>Knows that students will continue playing the World Peace Game when they are older</w:t>
            </w:r>
          </w:p>
          <w:p w:rsidR="00C52521" w:rsidRDefault="00C52521">
            <w:pPr>
              <w:widowControl w:val="0"/>
              <w:spacing w:line="240" w:lineRule="auto"/>
            </w:pPr>
          </w:p>
          <w:p w:rsidR="00C52521" w:rsidRDefault="00513083">
            <w:pPr>
              <w:widowControl w:val="0"/>
              <w:spacing w:line="240" w:lineRule="auto"/>
            </w:pPr>
            <w:r>
              <w:t xml:space="preserve">7. The author includes the quotation in paragraph 3 to - </w:t>
            </w:r>
          </w:p>
          <w:p w:rsidR="00C52521" w:rsidRDefault="00513083">
            <w:pPr>
              <w:widowControl w:val="0"/>
              <w:numPr>
                <w:ilvl w:val="0"/>
                <w:numId w:val="12"/>
              </w:numPr>
              <w:spacing w:line="240" w:lineRule="auto"/>
              <w:contextualSpacing/>
            </w:pPr>
            <w:r>
              <w:lastRenderedPageBreak/>
              <w:t xml:space="preserve">Explain how students are able to achieve the goals of the game </w:t>
            </w:r>
          </w:p>
          <w:p w:rsidR="00C52521" w:rsidRDefault="00513083">
            <w:pPr>
              <w:widowControl w:val="0"/>
              <w:numPr>
                <w:ilvl w:val="0"/>
                <w:numId w:val="12"/>
              </w:numPr>
              <w:spacing w:line="240" w:lineRule="auto"/>
              <w:contextualSpacing/>
            </w:pPr>
            <w:r>
              <w:t xml:space="preserve">Demonstrate that the game is a valuable way to teach students about world cultures </w:t>
            </w:r>
          </w:p>
          <w:p w:rsidR="00C52521" w:rsidRDefault="00513083">
            <w:pPr>
              <w:widowControl w:val="0"/>
              <w:numPr>
                <w:ilvl w:val="0"/>
                <w:numId w:val="12"/>
              </w:numPr>
              <w:spacing w:line="240" w:lineRule="auto"/>
              <w:contextualSpacing/>
            </w:pPr>
            <w:r>
              <w:t>Suggest that playing the game has motivated students to create their own games</w:t>
            </w:r>
          </w:p>
          <w:p w:rsidR="00C52521" w:rsidRDefault="00513083">
            <w:pPr>
              <w:widowControl w:val="0"/>
              <w:numPr>
                <w:ilvl w:val="0"/>
                <w:numId w:val="12"/>
              </w:numPr>
              <w:spacing w:line="240" w:lineRule="auto"/>
              <w:contextualSpacing/>
              <w:rPr>
                <w:highlight w:val="yellow"/>
              </w:rPr>
            </w:pPr>
            <w:r>
              <w:rPr>
                <w:highlight w:val="yellow"/>
              </w:rPr>
              <w:t>Provide insight into how students react to playing the game</w:t>
            </w:r>
          </w:p>
          <w:p w:rsidR="00C52521" w:rsidRDefault="00C52521">
            <w:pPr>
              <w:widowControl w:val="0"/>
              <w:spacing w:line="240" w:lineRule="auto"/>
            </w:pPr>
          </w:p>
          <w:p w:rsidR="00C52521" w:rsidRDefault="00513083">
            <w:pPr>
              <w:widowControl w:val="0"/>
              <w:spacing w:line="240" w:lineRule="auto"/>
              <w:rPr>
                <w:b/>
              </w:rPr>
            </w:pPr>
            <w:r>
              <w:rPr>
                <w:b/>
              </w:rPr>
              <w:t xml:space="preserve">STAAR Reading released test 2016 - “Alicia’s Thoughts and Musings: My Blog of Everything” </w:t>
            </w:r>
          </w:p>
          <w:p w:rsidR="00C52521" w:rsidRDefault="00C52521">
            <w:pPr>
              <w:widowControl w:val="0"/>
              <w:spacing w:line="240" w:lineRule="auto"/>
              <w:rPr>
                <w:b/>
              </w:rPr>
            </w:pPr>
          </w:p>
          <w:p w:rsidR="00C52521" w:rsidRDefault="00513083">
            <w:pPr>
              <w:widowControl w:val="0"/>
              <w:spacing w:line="240" w:lineRule="auto"/>
            </w:pPr>
            <w:r>
              <w:t>18. Read this sentence from paragraph 4.</w:t>
            </w:r>
          </w:p>
          <w:p w:rsidR="00C52521" w:rsidRDefault="00513083">
            <w:pPr>
              <w:widowControl w:val="0"/>
              <w:spacing w:line="240" w:lineRule="auto"/>
              <w:ind w:left="810"/>
              <w:rPr>
                <w:i/>
              </w:rPr>
            </w:pPr>
            <w:r>
              <w:rPr>
                <w:i/>
              </w:rPr>
              <w:t>But even though I may never be perfect, I feel a sense of satisfaction eating a meal that I’ve cooked and that didn’t cost me a small fortune.</w:t>
            </w:r>
          </w:p>
          <w:p w:rsidR="00C52521" w:rsidRDefault="00C52521">
            <w:pPr>
              <w:widowControl w:val="0"/>
              <w:spacing w:line="240" w:lineRule="auto"/>
            </w:pPr>
          </w:p>
          <w:p w:rsidR="00C52521" w:rsidRDefault="00513083">
            <w:pPr>
              <w:widowControl w:val="0"/>
              <w:spacing w:line="240" w:lineRule="auto"/>
            </w:pPr>
            <w:r>
              <w:t xml:space="preserve">The sentence suggests that the author believes cooks - </w:t>
            </w:r>
          </w:p>
          <w:p w:rsidR="00C52521" w:rsidRDefault="00513083">
            <w:pPr>
              <w:widowControl w:val="0"/>
              <w:numPr>
                <w:ilvl w:val="0"/>
                <w:numId w:val="7"/>
              </w:numPr>
              <w:spacing w:line="240" w:lineRule="auto"/>
              <w:contextualSpacing/>
            </w:pPr>
            <w:r>
              <w:t>Is a good way to learn about new food</w:t>
            </w:r>
          </w:p>
          <w:p w:rsidR="00C52521" w:rsidRDefault="00513083">
            <w:pPr>
              <w:widowControl w:val="0"/>
              <w:numPr>
                <w:ilvl w:val="0"/>
                <w:numId w:val="7"/>
              </w:numPr>
              <w:spacing w:line="240" w:lineRule="auto"/>
              <w:contextualSpacing/>
              <w:rPr>
                <w:highlight w:val="yellow"/>
              </w:rPr>
            </w:pPr>
            <w:r>
              <w:rPr>
                <w:highlight w:val="yellow"/>
              </w:rPr>
              <w:t>Has immediate and practical rewards</w:t>
            </w:r>
          </w:p>
          <w:p w:rsidR="00C52521" w:rsidRDefault="00513083">
            <w:pPr>
              <w:widowControl w:val="0"/>
              <w:numPr>
                <w:ilvl w:val="0"/>
                <w:numId w:val="7"/>
              </w:numPr>
              <w:spacing w:line="240" w:lineRule="auto"/>
              <w:contextualSpacing/>
            </w:pPr>
            <w:r>
              <w:t>Should involve trying to make complex meals</w:t>
            </w:r>
          </w:p>
          <w:p w:rsidR="00C52521" w:rsidRDefault="00513083">
            <w:pPr>
              <w:widowControl w:val="0"/>
              <w:numPr>
                <w:ilvl w:val="0"/>
                <w:numId w:val="7"/>
              </w:numPr>
              <w:spacing w:line="240" w:lineRule="auto"/>
              <w:contextualSpacing/>
            </w:pPr>
            <w:r>
              <w:t>Leads to healthier eating habits</w:t>
            </w:r>
          </w:p>
          <w:p w:rsidR="00C52521" w:rsidRDefault="00C52521">
            <w:pPr>
              <w:widowControl w:val="0"/>
              <w:spacing w:line="240" w:lineRule="auto"/>
            </w:pPr>
          </w:p>
          <w:p w:rsidR="00C52521" w:rsidRDefault="00513083">
            <w:pPr>
              <w:widowControl w:val="0"/>
              <w:spacing w:line="240" w:lineRule="auto"/>
            </w:pPr>
            <w:r>
              <w:t>20. Which sentence from the blog entry supports the idea that learning to cook is an ongoing process?</w:t>
            </w:r>
          </w:p>
          <w:p w:rsidR="00C52521" w:rsidRDefault="00513083">
            <w:pPr>
              <w:widowControl w:val="0"/>
              <w:numPr>
                <w:ilvl w:val="0"/>
                <w:numId w:val="3"/>
              </w:numPr>
              <w:spacing w:line="240" w:lineRule="auto"/>
              <w:contextualSpacing/>
            </w:pPr>
            <w:r>
              <w:t>On weekends, when I have the time, I make extra food and store it in the freezer.</w:t>
            </w:r>
          </w:p>
          <w:p w:rsidR="00C52521" w:rsidRDefault="00513083">
            <w:pPr>
              <w:widowControl w:val="0"/>
              <w:numPr>
                <w:ilvl w:val="0"/>
                <w:numId w:val="3"/>
              </w:numPr>
              <w:spacing w:line="240" w:lineRule="auto"/>
              <w:contextualSpacing/>
            </w:pPr>
            <w:r>
              <w:t>I’m not saying that all kids should be master chefs, but I do think young people should try to understand and utilize basic cooking skills.</w:t>
            </w:r>
          </w:p>
          <w:p w:rsidR="00C52521" w:rsidRDefault="00513083">
            <w:pPr>
              <w:widowControl w:val="0"/>
              <w:numPr>
                <w:ilvl w:val="0"/>
                <w:numId w:val="3"/>
              </w:numPr>
              <w:spacing w:line="240" w:lineRule="auto"/>
              <w:contextualSpacing/>
            </w:pPr>
            <w:r>
              <w:t>While I was cooking, I started thinking about the lessons and tips my mother had tried to teach me, and I wished that I had been more patient.</w:t>
            </w:r>
          </w:p>
          <w:p w:rsidR="00C52521" w:rsidRDefault="00513083">
            <w:pPr>
              <w:widowControl w:val="0"/>
              <w:numPr>
                <w:ilvl w:val="0"/>
                <w:numId w:val="3"/>
              </w:numPr>
              <w:spacing w:line="240" w:lineRule="auto"/>
              <w:contextualSpacing/>
              <w:rPr>
                <w:highlight w:val="yellow"/>
              </w:rPr>
            </w:pPr>
            <w:r>
              <w:rPr>
                <w:highlight w:val="yellow"/>
              </w:rPr>
              <w:t xml:space="preserve">I still make mistakes, such as scorching the vegetables or making the hamburger meat too spicy to eat. </w:t>
            </w:r>
          </w:p>
          <w:p w:rsidR="00C52521" w:rsidRDefault="00513083">
            <w:pPr>
              <w:widowControl w:val="0"/>
              <w:spacing w:line="240" w:lineRule="auto"/>
            </w:pPr>
            <w:r>
              <w:t>23. Why did the author include the paragraph 8 in the blog entry?</w:t>
            </w:r>
          </w:p>
          <w:p w:rsidR="00C52521" w:rsidRDefault="00513083">
            <w:pPr>
              <w:widowControl w:val="0"/>
              <w:numPr>
                <w:ilvl w:val="0"/>
                <w:numId w:val="24"/>
              </w:numPr>
              <w:spacing w:line="240" w:lineRule="auto"/>
              <w:contextualSpacing/>
            </w:pPr>
            <w:r>
              <w:t>To emphasize that few people have the patience to become good chefs</w:t>
            </w:r>
          </w:p>
          <w:p w:rsidR="00C52521" w:rsidRDefault="00513083">
            <w:pPr>
              <w:widowControl w:val="0"/>
              <w:numPr>
                <w:ilvl w:val="0"/>
                <w:numId w:val="24"/>
              </w:numPr>
              <w:spacing w:line="240" w:lineRule="auto"/>
              <w:contextualSpacing/>
            </w:pPr>
            <w:r>
              <w:t>To restate the benefits of learning to cook from a young age</w:t>
            </w:r>
          </w:p>
          <w:p w:rsidR="00C52521" w:rsidRDefault="00513083">
            <w:pPr>
              <w:widowControl w:val="0"/>
              <w:numPr>
                <w:ilvl w:val="0"/>
                <w:numId w:val="24"/>
              </w:numPr>
              <w:spacing w:line="240" w:lineRule="auto"/>
              <w:contextualSpacing/>
              <w:rPr>
                <w:highlight w:val="yellow"/>
              </w:rPr>
            </w:pPr>
            <w:r>
              <w:rPr>
                <w:highlight w:val="yellow"/>
              </w:rPr>
              <w:t>To give some suggestions and to encourage the reader to take action</w:t>
            </w:r>
          </w:p>
          <w:p w:rsidR="00C52521" w:rsidRDefault="00513083">
            <w:pPr>
              <w:widowControl w:val="0"/>
              <w:numPr>
                <w:ilvl w:val="0"/>
                <w:numId w:val="24"/>
              </w:numPr>
              <w:spacing w:line="240" w:lineRule="auto"/>
              <w:contextualSpacing/>
            </w:pPr>
            <w:r>
              <w:t>To make a distinction between the roles of parents and children in the kitchen</w:t>
            </w:r>
          </w:p>
        </w:tc>
      </w:tr>
      <w:tr w:rsidR="00C52521" w:rsidTr="00AC0180">
        <w:trPr>
          <w:trHeight w:val="420"/>
        </w:trPr>
        <w:tc>
          <w:tcPr>
            <w:tcW w:w="3135" w:type="dxa"/>
            <w:vMerge/>
            <w:shd w:val="clear" w:color="auto" w:fill="auto"/>
            <w:tcMar>
              <w:top w:w="100" w:type="dxa"/>
              <w:left w:w="100" w:type="dxa"/>
              <w:bottom w:w="100" w:type="dxa"/>
              <w:right w:w="100" w:type="dxa"/>
            </w:tcMar>
          </w:tcPr>
          <w:p w:rsidR="00C52521" w:rsidRDefault="00C52521">
            <w:pPr>
              <w:widowControl w:val="0"/>
              <w:spacing w:line="240" w:lineRule="auto"/>
            </w:pPr>
          </w:p>
        </w:tc>
        <w:tc>
          <w:tcPr>
            <w:tcW w:w="766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t>2.0 Items</w:t>
            </w:r>
          </w:p>
        </w:tc>
      </w:tr>
      <w:tr w:rsidR="00C52521" w:rsidTr="00AC0180">
        <w:trPr>
          <w:trHeight w:val="420"/>
        </w:trPr>
        <w:tc>
          <w:tcPr>
            <w:tcW w:w="3135" w:type="dxa"/>
            <w:vMerge/>
            <w:shd w:val="clear" w:color="auto" w:fill="auto"/>
            <w:tcMar>
              <w:top w:w="100" w:type="dxa"/>
              <w:left w:w="100" w:type="dxa"/>
              <w:bottom w:w="100" w:type="dxa"/>
              <w:right w:w="100" w:type="dxa"/>
            </w:tcMar>
          </w:tcPr>
          <w:p w:rsidR="00C52521" w:rsidRDefault="00C52521">
            <w:pPr>
              <w:widowControl w:val="0"/>
              <w:spacing w:line="240" w:lineRule="auto"/>
            </w:pPr>
          </w:p>
        </w:tc>
        <w:tc>
          <w:tcPr>
            <w:tcW w:w="7665" w:type="dxa"/>
            <w:shd w:val="clear" w:color="auto" w:fill="auto"/>
            <w:tcMar>
              <w:top w:w="100" w:type="dxa"/>
              <w:left w:w="100" w:type="dxa"/>
              <w:bottom w:w="100" w:type="dxa"/>
              <w:right w:w="100" w:type="dxa"/>
            </w:tcMar>
          </w:tcPr>
          <w:p w:rsidR="00C52521" w:rsidRDefault="00513083">
            <w:pPr>
              <w:widowControl w:val="0"/>
              <w:spacing w:line="240" w:lineRule="auto"/>
            </w:pPr>
            <w:r>
              <w:t xml:space="preserve">Complete the following table. (Teacher note: The text evidence box provides you a space to put the most relevant text to support your answer. The background knowledge box provides you a place to put what you know about that topic/subject. The inference box is where your background </w:t>
            </w:r>
            <w:r>
              <w:lastRenderedPageBreak/>
              <w:t>knowledge is synthesized with the supporting evidence from the text.)</w:t>
            </w:r>
          </w:p>
          <w:p w:rsidR="00C52521" w:rsidRDefault="00C52521">
            <w:pPr>
              <w:widowControl w:val="0"/>
              <w:spacing w:line="240" w:lineRule="auto"/>
            </w:pPr>
          </w:p>
          <w:p w:rsidR="00C52521" w:rsidRDefault="00513083">
            <w:pPr>
              <w:widowControl w:val="0"/>
              <w:spacing w:line="240" w:lineRule="auto"/>
              <w:rPr>
                <w:b/>
              </w:rPr>
            </w:pPr>
            <w:r>
              <w:rPr>
                <w:b/>
              </w:rPr>
              <w:t>STAAR Reading released test 2016 - “Playing for Peace”</w:t>
            </w:r>
          </w:p>
          <w:p w:rsidR="00C52521" w:rsidRDefault="00C52521">
            <w:pPr>
              <w:widowControl w:val="0"/>
              <w:spacing w:line="240" w:lineRule="auto"/>
              <w:rPr>
                <w:b/>
              </w:rPr>
            </w:pPr>
          </w:p>
          <w:p w:rsidR="00C52521" w:rsidRDefault="00C52521">
            <w:pPr>
              <w:widowControl w:val="0"/>
              <w:spacing w:line="240" w:lineRule="auto"/>
              <w:rPr>
                <w:b/>
              </w:rPr>
            </w:pPr>
          </w:p>
          <w:tbl>
            <w:tblPr>
              <w:tblStyle w:val="a0"/>
              <w:tblW w:w="63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335"/>
              <w:gridCol w:w="1890"/>
              <w:gridCol w:w="2160"/>
            </w:tblGrid>
            <w:tr w:rsidR="00C52521" w:rsidTr="000B0246">
              <w:tc>
                <w:tcPr>
                  <w:tcW w:w="2335" w:type="dxa"/>
                  <w:shd w:val="clear" w:color="auto" w:fill="auto"/>
                  <w:tcMar>
                    <w:top w:w="100" w:type="dxa"/>
                    <w:left w:w="100" w:type="dxa"/>
                    <w:bottom w:w="100" w:type="dxa"/>
                    <w:right w:w="100" w:type="dxa"/>
                  </w:tcMar>
                </w:tcPr>
                <w:p w:rsidR="00C52521" w:rsidRDefault="00513083">
                  <w:pPr>
                    <w:widowControl w:val="0"/>
                    <w:spacing w:line="240" w:lineRule="auto"/>
                    <w:jc w:val="center"/>
                    <w:rPr>
                      <w:b/>
                    </w:rPr>
                  </w:pPr>
                  <w:r>
                    <w:rPr>
                      <w:b/>
                    </w:rPr>
                    <w:t>Text Evidence</w:t>
                  </w:r>
                </w:p>
              </w:tc>
              <w:tc>
                <w:tcPr>
                  <w:tcW w:w="1890" w:type="dxa"/>
                  <w:shd w:val="clear" w:color="auto" w:fill="auto"/>
                  <w:tcMar>
                    <w:top w:w="100" w:type="dxa"/>
                    <w:left w:w="100" w:type="dxa"/>
                    <w:bottom w:w="100" w:type="dxa"/>
                    <w:right w:w="100" w:type="dxa"/>
                  </w:tcMar>
                </w:tcPr>
                <w:p w:rsidR="00C52521" w:rsidRDefault="00513083">
                  <w:pPr>
                    <w:widowControl w:val="0"/>
                    <w:spacing w:line="240" w:lineRule="auto"/>
                    <w:jc w:val="center"/>
                    <w:rPr>
                      <w:b/>
                    </w:rPr>
                  </w:pPr>
                  <w:r>
                    <w:rPr>
                      <w:b/>
                    </w:rPr>
                    <w:t>Background Knowledge</w:t>
                  </w:r>
                </w:p>
              </w:tc>
              <w:tc>
                <w:tcPr>
                  <w:tcW w:w="2160" w:type="dxa"/>
                  <w:shd w:val="clear" w:color="auto" w:fill="auto"/>
                  <w:tcMar>
                    <w:top w:w="100" w:type="dxa"/>
                    <w:left w:w="100" w:type="dxa"/>
                    <w:bottom w:w="100" w:type="dxa"/>
                    <w:right w:w="100" w:type="dxa"/>
                  </w:tcMar>
                </w:tcPr>
                <w:p w:rsidR="00C52521" w:rsidRDefault="00513083">
                  <w:pPr>
                    <w:widowControl w:val="0"/>
                    <w:spacing w:line="240" w:lineRule="auto"/>
                    <w:jc w:val="center"/>
                    <w:rPr>
                      <w:b/>
                    </w:rPr>
                  </w:pPr>
                  <w:r>
                    <w:rPr>
                      <w:b/>
                    </w:rPr>
                    <w:t>Inference</w:t>
                  </w:r>
                </w:p>
              </w:tc>
            </w:tr>
            <w:tr w:rsidR="00C52521" w:rsidTr="000B0246">
              <w:tc>
                <w:tcPr>
                  <w:tcW w:w="2335" w:type="dxa"/>
                  <w:shd w:val="clear" w:color="auto" w:fill="auto"/>
                  <w:tcMar>
                    <w:top w:w="100" w:type="dxa"/>
                    <w:left w:w="100" w:type="dxa"/>
                    <w:bottom w:w="100" w:type="dxa"/>
                    <w:right w:w="100" w:type="dxa"/>
                  </w:tcMar>
                </w:tcPr>
                <w:p w:rsidR="00C52521" w:rsidRDefault="00513083">
                  <w:pPr>
                    <w:widowControl w:val="0"/>
                    <w:spacing w:line="240" w:lineRule="auto"/>
                  </w:pPr>
                  <w:r>
                    <w:t xml:space="preserve">Ex.) Hunter hopes that by playing for peace, students learn “how to make people not suffer so much.” He adds, </w:t>
                  </w:r>
                  <w:proofErr w:type="gramStart"/>
                  <w:r>
                    <w:t>“ I</w:t>
                  </w:r>
                  <w:proofErr w:type="gramEnd"/>
                  <w:r>
                    <w:t xml:space="preserve"> think I now  hope the game helps people be more compassionate and kinder.” </w:t>
                  </w:r>
                </w:p>
              </w:tc>
              <w:tc>
                <w:tcPr>
                  <w:tcW w:w="1890" w:type="dxa"/>
                  <w:shd w:val="clear" w:color="auto" w:fill="auto"/>
                  <w:tcMar>
                    <w:top w:w="100" w:type="dxa"/>
                    <w:left w:w="100" w:type="dxa"/>
                    <w:bottom w:w="100" w:type="dxa"/>
                    <w:right w:w="100" w:type="dxa"/>
                  </w:tcMar>
                </w:tcPr>
                <w:p w:rsidR="00C52521" w:rsidRDefault="00513083">
                  <w:pPr>
                    <w:widowControl w:val="0"/>
                    <w:spacing w:line="240" w:lineRule="auto"/>
                  </w:pPr>
                  <w:r>
                    <w:t xml:space="preserve">When we are forced to acknowledge the plight of other people, we begin to think more about how our actions impact others. </w:t>
                  </w:r>
                </w:p>
              </w:tc>
              <w:tc>
                <w:tcPr>
                  <w:tcW w:w="2160" w:type="dxa"/>
                  <w:shd w:val="clear" w:color="auto" w:fill="auto"/>
                  <w:tcMar>
                    <w:top w:w="100" w:type="dxa"/>
                    <w:left w:w="100" w:type="dxa"/>
                    <w:bottom w:w="100" w:type="dxa"/>
                    <w:right w:w="100" w:type="dxa"/>
                  </w:tcMar>
                </w:tcPr>
                <w:p w:rsidR="00C52521" w:rsidRDefault="00513083">
                  <w:pPr>
                    <w:widowControl w:val="0"/>
                    <w:spacing w:line="240" w:lineRule="auto"/>
                    <w:rPr>
                      <w:b/>
                    </w:rPr>
                  </w:pPr>
                  <w:r>
                    <w:rPr>
                      <w:b/>
                    </w:rPr>
                    <w:t xml:space="preserve">Hunter is trying to make the world a better place by encouraging his students to think about other people. </w:t>
                  </w:r>
                </w:p>
              </w:tc>
            </w:tr>
            <w:tr w:rsidR="00C52521" w:rsidTr="000B0246">
              <w:tc>
                <w:tcPr>
                  <w:tcW w:w="2335" w:type="dxa"/>
                  <w:shd w:val="clear" w:color="auto" w:fill="auto"/>
                  <w:tcMar>
                    <w:top w:w="100" w:type="dxa"/>
                    <w:left w:w="100" w:type="dxa"/>
                    <w:bottom w:w="100" w:type="dxa"/>
                    <w:right w:w="100" w:type="dxa"/>
                  </w:tcMar>
                </w:tcPr>
                <w:p w:rsidR="00C52521" w:rsidRDefault="00C52521">
                  <w:pPr>
                    <w:widowControl w:val="0"/>
                    <w:spacing w:line="240" w:lineRule="auto"/>
                    <w:rPr>
                      <w:b/>
                    </w:rPr>
                  </w:pPr>
                </w:p>
                <w:p w:rsidR="00C52521" w:rsidRDefault="00C52521">
                  <w:pPr>
                    <w:widowControl w:val="0"/>
                    <w:spacing w:line="240" w:lineRule="auto"/>
                  </w:pPr>
                </w:p>
                <w:p w:rsidR="00C52521" w:rsidRDefault="00C52521">
                  <w:pPr>
                    <w:widowControl w:val="0"/>
                    <w:spacing w:line="240" w:lineRule="auto"/>
                  </w:pPr>
                </w:p>
                <w:p w:rsidR="00C52521" w:rsidRDefault="00C52521">
                  <w:pPr>
                    <w:widowControl w:val="0"/>
                    <w:spacing w:line="240" w:lineRule="auto"/>
                    <w:rPr>
                      <w:b/>
                    </w:rPr>
                  </w:pPr>
                </w:p>
              </w:tc>
              <w:tc>
                <w:tcPr>
                  <w:tcW w:w="1890" w:type="dxa"/>
                  <w:shd w:val="clear" w:color="auto" w:fill="auto"/>
                  <w:tcMar>
                    <w:top w:w="100" w:type="dxa"/>
                    <w:left w:w="100" w:type="dxa"/>
                    <w:bottom w:w="100" w:type="dxa"/>
                    <w:right w:w="100" w:type="dxa"/>
                  </w:tcMar>
                </w:tcPr>
                <w:p w:rsidR="00C52521" w:rsidRDefault="00C52521">
                  <w:pPr>
                    <w:widowControl w:val="0"/>
                    <w:spacing w:line="240" w:lineRule="auto"/>
                  </w:pPr>
                </w:p>
              </w:tc>
              <w:tc>
                <w:tcPr>
                  <w:tcW w:w="2160" w:type="dxa"/>
                  <w:shd w:val="clear" w:color="auto" w:fill="auto"/>
                  <w:tcMar>
                    <w:top w:w="100" w:type="dxa"/>
                    <w:left w:w="100" w:type="dxa"/>
                    <w:bottom w:w="100" w:type="dxa"/>
                    <w:right w:w="100" w:type="dxa"/>
                  </w:tcMar>
                </w:tcPr>
                <w:p w:rsidR="00C52521" w:rsidRDefault="00513083">
                  <w:pPr>
                    <w:widowControl w:val="0"/>
                    <w:spacing w:line="240" w:lineRule="auto"/>
                    <w:rPr>
                      <w:b/>
                    </w:rPr>
                  </w:pPr>
                  <w:r>
                    <w:rPr>
                      <w:b/>
                    </w:rPr>
                    <w:t>Why are other professionals so eager to learn about and play the World Peace Game?</w:t>
                  </w:r>
                </w:p>
                <w:p w:rsidR="00C52521" w:rsidRDefault="00C52521">
                  <w:pPr>
                    <w:widowControl w:val="0"/>
                    <w:spacing w:line="240" w:lineRule="auto"/>
                    <w:rPr>
                      <w:b/>
                    </w:rPr>
                  </w:pPr>
                </w:p>
                <w:p w:rsidR="00C52521" w:rsidRDefault="00C52521">
                  <w:pPr>
                    <w:widowControl w:val="0"/>
                    <w:spacing w:line="240" w:lineRule="auto"/>
                    <w:rPr>
                      <w:b/>
                    </w:rPr>
                  </w:pPr>
                </w:p>
              </w:tc>
            </w:tr>
          </w:tbl>
          <w:p w:rsidR="00C52521" w:rsidRDefault="00C52521">
            <w:pPr>
              <w:widowControl w:val="0"/>
              <w:spacing w:line="240" w:lineRule="auto"/>
              <w:rPr>
                <w:b/>
              </w:rPr>
            </w:pPr>
          </w:p>
          <w:p w:rsidR="00C52521" w:rsidRDefault="00C52521">
            <w:pPr>
              <w:widowControl w:val="0"/>
              <w:spacing w:line="240" w:lineRule="auto"/>
            </w:pPr>
          </w:p>
        </w:tc>
      </w:tr>
      <w:tr w:rsidR="00C52521" w:rsidTr="00AC0180">
        <w:trPr>
          <w:trHeight w:val="420"/>
        </w:trPr>
        <w:tc>
          <w:tcPr>
            <w:tcW w:w="313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lastRenderedPageBreak/>
              <w:t>Standard</w:t>
            </w:r>
          </w:p>
        </w:tc>
        <w:tc>
          <w:tcPr>
            <w:tcW w:w="766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t>3.0 Items</w:t>
            </w:r>
          </w:p>
        </w:tc>
      </w:tr>
      <w:tr w:rsidR="00C52521" w:rsidTr="00AC0180">
        <w:trPr>
          <w:trHeight w:val="420"/>
        </w:trPr>
        <w:tc>
          <w:tcPr>
            <w:tcW w:w="3135" w:type="dxa"/>
            <w:vMerge w:val="restart"/>
            <w:shd w:val="clear" w:color="auto" w:fill="auto"/>
            <w:tcMar>
              <w:top w:w="100" w:type="dxa"/>
              <w:left w:w="100" w:type="dxa"/>
              <w:bottom w:w="100" w:type="dxa"/>
              <w:right w:w="100" w:type="dxa"/>
            </w:tcMar>
          </w:tcPr>
          <w:p w:rsidR="00C52521" w:rsidRDefault="00513083">
            <w:pPr>
              <w:widowControl w:val="0"/>
              <w:spacing w:line="240" w:lineRule="auto"/>
            </w:pPr>
            <w:r>
              <w:t>Figure 19 E</w:t>
            </w:r>
          </w:p>
          <w:p w:rsidR="00C52521" w:rsidRDefault="00513083">
            <w:pPr>
              <w:widowControl w:val="0"/>
              <w:spacing w:line="240" w:lineRule="auto"/>
            </w:pPr>
            <w:r>
              <w:t>Summarize, paraphrase, and synthesize texts in ways that maintain meaning and logical order within a text and across texts</w:t>
            </w:r>
          </w:p>
          <w:p w:rsidR="00C52521" w:rsidRDefault="00C52521">
            <w:pPr>
              <w:widowControl w:val="0"/>
              <w:spacing w:line="240" w:lineRule="auto"/>
            </w:pPr>
          </w:p>
          <w:p w:rsidR="00C52521" w:rsidRDefault="00513083">
            <w:pPr>
              <w:widowControl w:val="0"/>
              <w:spacing w:line="240" w:lineRule="auto"/>
            </w:pPr>
            <w:r>
              <w:t>Pre-req. Skills:</w:t>
            </w:r>
          </w:p>
          <w:p w:rsidR="00C52521" w:rsidRDefault="00513083">
            <w:pPr>
              <w:widowControl w:val="0"/>
              <w:numPr>
                <w:ilvl w:val="0"/>
                <w:numId w:val="23"/>
              </w:numPr>
              <w:spacing w:line="240" w:lineRule="auto"/>
              <w:contextualSpacing/>
            </w:pPr>
            <w:r>
              <w:t>Identify main idea</w:t>
            </w:r>
          </w:p>
          <w:p w:rsidR="00C52521" w:rsidRDefault="00513083">
            <w:pPr>
              <w:widowControl w:val="0"/>
              <w:numPr>
                <w:ilvl w:val="0"/>
                <w:numId w:val="23"/>
              </w:numPr>
              <w:spacing w:line="240" w:lineRule="auto"/>
              <w:contextualSpacing/>
            </w:pPr>
            <w:r>
              <w:t xml:space="preserve">Identify supporting details that contribute to the main idea </w:t>
            </w:r>
          </w:p>
          <w:p w:rsidR="00C52521" w:rsidRDefault="00513083">
            <w:pPr>
              <w:widowControl w:val="0"/>
              <w:numPr>
                <w:ilvl w:val="0"/>
                <w:numId w:val="23"/>
              </w:numPr>
              <w:spacing w:line="240" w:lineRule="auto"/>
              <w:contextualSpacing/>
            </w:pPr>
            <w:r>
              <w:t>Define paraphrase</w:t>
            </w:r>
          </w:p>
          <w:p w:rsidR="00C52521" w:rsidRDefault="00513083">
            <w:pPr>
              <w:widowControl w:val="0"/>
              <w:numPr>
                <w:ilvl w:val="0"/>
                <w:numId w:val="23"/>
              </w:numPr>
              <w:spacing w:line="240" w:lineRule="auto"/>
              <w:contextualSpacing/>
            </w:pPr>
            <w:r>
              <w:t xml:space="preserve">Identify the difference between summary </w:t>
            </w:r>
            <w:r>
              <w:lastRenderedPageBreak/>
              <w:t>and paraphrase</w:t>
            </w:r>
          </w:p>
          <w:p w:rsidR="00C52521" w:rsidRDefault="00C52521">
            <w:pPr>
              <w:widowControl w:val="0"/>
              <w:spacing w:line="240" w:lineRule="auto"/>
            </w:pPr>
          </w:p>
        </w:tc>
        <w:tc>
          <w:tcPr>
            <w:tcW w:w="7665" w:type="dxa"/>
            <w:shd w:val="clear" w:color="auto" w:fill="auto"/>
            <w:tcMar>
              <w:top w:w="100" w:type="dxa"/>
              <w:left w:w="100" w:type="dxa"/>
              <w:bottom w:w="100" w:type="dxa"/>
              <w:right w:w="100" w:type="dxa"/>
            </w:tcMar>
          </w:tcPr>
          <w:p w:rsidR="00C52521" w:rsidRDefault="00513083">
            <w:pPr>
              <w:widowControl w:val="0"/>
              <w:spacing w:line="240" w:lineRule="auto"/>
              <w:rPr>
                <w:b/>
              </w:rPr>
            </w:pPr>
            <w:r>
              <w:rPr>
                <w:b/>
              </w:rPr>
              <w:lastRenderedPageBreak/>
              <w:t>STAAR Reading released test 2016 - “Playing for Peace”</w:t>
            </w:r>
          </w:p>
          <w:p w:rsidR="00C52521" w:rsidRDefault="00C52521">
            <w:pPr>
              <w:widowControl w:val="0"/>
              <w:spacing w:line="240" w:lineRule="auto"/>
              <w:rPr>
                <w:b/>
              </w:rPr>
            </w:pPr>
          </w:p>
          <w:p w:rsidR="00C52521" w:rsidRDefault="00513083">
            <w:pPr>
              <w:widowControl w:val="0"/>
              <w:spacing w:line="240" w:lineRule="auto"/>
            </w:pPr>
            <w:r>
              <w:t xml:space="preserve">8. What is the best summary of the selection? </w:t>
            </w:r>
          </w:p>
          <w:p w:rsidR="00C52521" w:rsidRDefault="00513083">
            <w:pPr>
              <w:widowControl w:val="0"/>
              <w:numPr>
                <w:ilvl w:val="0"/>
                <w:numId w:val="18"/>
              </w:numPr>
              <w:spacing w:line="240" w:lineRule="auto"/>
              <w:contextualSpacing/>
            </w:pPr>
            <w:r>
              <w:t xml:space="preserve">John Hunter, a fourth grade teacher, created the World Peace Game in 1978. In the game the students find solutions to world problems. His students spend eight weeks each year playing the game. The World Peace Game has attracted the attentions of many different people around the world. </w:t>
            </w:r>
          </w:p>
          <w:p w:rsidR="00C52521" w:rsidRDefault="00513083">
            <w:pPr>
              <w:widowControl w:val="0"/>
              <w:numPr>
                <w:ilvl w:val="0"/>
                <w:numId w:val="18"/>
              </w:numPr>
              <w:spacing w:line="240" w:lineRule="auto"/>
              <w:contextualSpacing/>
            </w:pPr>
            <w:r>
              <w:rPr>
                <w:highlight w:val="yellow"/>
              </w:rPr>
              <w:t>In 1978 teacher John Hunter created the World Peace Game and shared it with his students. The game requires students to collaborate in order to solve simulated world problems. The game has attracted the interest of people all over the world. Hunter hopes playing the game will have a positive, lifelong impact on students.</w:t>
            </w:r>
            <w:r>
              <w:t xml:space="preserve"> </w:t>
            </w:r>
          </w:p>
          <w:p w:rsidR="00C52521" w:rsidRDefault="00513083">
            <w:pPr>
              <w:widowControl w:val="0"/>
              <w:numPr>
                <w:ilvl w:val="0"/>
                <w:numId w:val="18"/>
              </w:numPr>
              <w:spacing w:line="240" w:lineRule="auto"/>
              <w:contextualSpacing/>
            </w:pPr>
            <w:r>
              <w:t xml:space="preserve">Every year teachers John Hunter’s students play the World Peace Game in his fourth-grade class. In the game students are assigned to </w:t>
            </w:r>
            <w:r>
              <w:lastRenderedPageBreak/>
              <w:t xml:space="preserve">a country and make decisions that will solve problems their country faces. Students must work together to solve the problems in the game. When all the problems are solved, the game is over. </w:t>
            </w:r>
          </w:p>
          <w:p w:rsidR="00C52521" w:rsidRDefault="00513083">
            <w:pPr>
              <w:widowControl w:val="0"/>
              <w:numPr>
                <w:ilvl w:val="0"/>
                <w:numId w:val="18"/>
              </w:numPr>
              <w:spacing w:line="240" w:lineRule="auto"/>
              <w:contextualSpacing/>
            </w:pPr>
            <w:r>
              <w:t xml:space="preserve">Since 1978 teacher John Hunter’s students have been playing the World Peace Game. </w:t>
            </w:r>
            <w:proofErr w:type="spellStart"/>
            <w:r>
              <w:t>THe</w:t>
            </w:r>
            <w:proofErr w:type="spellEnd"/>
            <w:r>
              <w:t xml:space="preserve"> game has gained Hunter attention from TV producers, and students around the world are now playing it. Hunter and his class have even been asked to explain the rules and purpose of the game to U.S. government officials. </w:t>
            </w:r>
          </w:p>
          <w:p w:rsidR="00C52521" w:rsidRDefault="00C52521">
            <w:pPr>
              <w:widowControl w:val="0"/>
              <w:spacing w:line="240" w:lineRule="auto"/>
            </w:pPr>
          </w:p>
          <w:p w:rsidR="00C52521" w:rsidRDefault="00C52521">
            <w:pPr>
              <w:widowControl w:val="0"/>
              <w:spacing w:line="240" w:lineRule="auto"/>
            </w:pPr>
          </w:p>
        </w:tc>
      </w:tr>
      <w:tr w:rsidR="00C52521" w:rsidTr="00AC0180">
        <w:trPr>
          <w:trHeight w:val="420"/>
        </w:trPr>
        <w:tc>
          <w:tcPr>
            <w:tcW w:w="3135" w:type="dxa"/>
            <w:vMerge/>
            <w:shd w:val="clear" w:color="auto" w:fill="auto"/>
            <w:tcMar>
              <w:top w:w="100" w:type="dxa"/>
              <w:left w:w="100" w:type="dxa"/>
              <w:bottom w:w="100" w:type="dxa"/>
              <w:right w:w="100" w:type="dxa"/>
            </w:tcMar>
          </w:tcPr>
          <w:p w:rsidR="00C52521" w:rsidRDefault="00C52521">
            <w:pPr>
              <w:widowControl w:val="0"/>
              <w:spacing w:line="240" w:lineRule="auto"/>
            </w:pPr>
          </w:p>
        </w:tc>
        <w:tc>
          <w:tcPr>
            <w:tcW w:w="7665" w:type="dxa"/>
            <w:shd w:val="clear" w:color="auto" w:fill="D9D9D9"/>
            <w:tcMar>
              <w:top w:w="100" w:type="dxa"/>
              <w:left w:w="100" w:type="dxa"/>
              <w:bottom w:w="100" w:type="dxa"/>
              <w:right w:w="100" w:type="dxa"/>
            </w:tcMar>
          </w:tcPr>
          <w:p w:rsidR="00C52521" w:rsidRDefault="00513083">
            <w:pPr>
              <w:widowControl w:val="0"/>
              <w:spacing w:line="240" w:lineRule="auto"/>
              <w:rPr>
                <w:b/>
              </w:rPr>
            </w:pPr>
            <w:r>
              <w:rPr>
                <w:b/>
              </w:rPr>
              <w:t>2.0 Items</w:t>
            </w:r>
          </w:p>
        </w:tc>
      </w:tr>
      <w:tr w:rsidR="00C52521" w:rsidTr="00AC0180">
        <w:trPr>
          <w:trHeight w:val="420"/>
        </w:trPr>
        <w:tc>
          <w:tcPr>
            <w:tcW w:w="3135" w:type="dxa"/>
            <w:vMerge/>
            <w:shd w:val="clear" w:color="auto" w:fill="auto"/>
            <w:tcMar>
              <w:top w:w="100" w:type="dxa"/>
              <w:left w:w="100" w:type="dxa"/>
              <w:bottom w:w="100" w:type="dxa"/>
              <w:right w:w="100" w:type="dxa"/>
            </w:tcMar>
          </w:tcPr>
          <w:p w:rsidR="00C52521" w:rsidRDefault="00C52521">
            <w:pPr>
              <w:widowControl w:val="0"/>
              <w:spacing w:line="240" w:lineRule="auto"/>
            </w:pPr>
          </w:p>
        </w:tc>
        <w:tc>
          <w:tcPr>
            <w:tcW w:w="7665" w:type="dxa"/>
            <w:shd w:val="clear" w:color="auto" w:fill="auto"/>
            <w:tcMar>
              <w:top w:w="100" w:type="dxa"/>
              <w:left w:w="100" w:type="dxa"/>
              <w:bottom w:w="100" w:type="dxa"/>
              <w:right w:w="100" w:type="dxa"/>
            </w:tcMar>
          </w:tcPr>
          <w:p w:rsidR="00C52521" w:rsidRDefault="00513083">
            <w:pPr>
              <w:widowControl w:val="0"/>
              <w:numPr>
                <w:ilvl w:val="0"/>
                <w:numId w:val="1"/>
              </w:numPr>
              <w:spacing w:line="240" w:lineRule="auto"/>
              <w:contextualSpacing/>
            </w:pPr>
            <w:r>
              <w:t>Which of the following is the main idea of the selection?</w:t>
            </w:r>
          </w:p>
          <w:p w:rsidR="00C52521" w:rsidRDefault="00513083">
            <w:pPr>
              <w:widowControl w:val="0"/>
              <w:numPr>
                <w:ilvl w:val="0"/>
                <w:numId w:val="1"/>
              </w:numPr>
              <w:spacing w:line="240" w:lineRule="auto"/>
              <w:contextualSpacing/>
            </w:pPr>
            <w:r>
              <w:t>Which of the following supporting details accurately contribute to the main idea?</w:t>
            </w:r>
          </w:p>
          <w:p w:rsidR="00C52521" w:rsidRDefault="00513083">
            <w:pPr>
              <w:widowControl w:val="0"/>
              <w:numPr>
                <w:ilvl w:val="0"/>
                <w:numId w:val="1"/>
              </w:numPr>
              <w:spacing w:line="240" w:lineRule="auto"/>
              <w:contextualSpacing/>
            </w:pPr>
            <w:r>
              <w:t>What is paraphrasing?</w:t>
            </w:r>
          </w:p>
          <w:p w:rsidR="00C52521" w:rsidRDefault="00513083">
            <w:pPr>
              <w:widowControl w:val="0"/>
              <w:numPr>
                <w:ilvl w:val="0"/>
                <w:numId w:val="1"/>
              </w:numPr>
              <w:spacing w:line="240" w:lineRule="auto"/>
              <w:contextualSpacing/>
            </w:pPr>
            <w:r>
              <w:t>What is the difference between summaries and paraphrases?</w:t>
            </w:r>
          </w:p>
        </w:tc>
      </w:tr>
    </w:tbl>
    <w:p w:rsidR="00C52521" w:rsidRDefault="00C52521"/>
    <w:sectPr w:rsidR="00C52521" w:rsidSect="006368A2">
      <w:headerReference w:type="default" r:id="rId12"/>
      <w:footerReference w:type="default" r:id="rId13"/>
      <w:headerReference w:type="first" r:id="rId14"/>
      <w:footerReference w:type="first" r:id="rId15"/>
      <w:pgSz w:w="12240" w:h="15840"/>
      <w:pgMar w:top="720" w:right="720" w:bottom="720" w:left="720" w:header="0" w:footer="720"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1262" w:rsidRDefault="009B1262">
      <w:pPr>
        <w:spacing w:line="240" w:lineRule="auto"/>
      </w:pPr>
      <w:r>
        <w:separator/>
      </w:r>
    </w:p>
  </w:endnote>
  <w:endnote w:type="continuationSeparator" w:id="0">
    <w:p w:rsidR="009B1262" w:rsidRDefault="009B12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180" w:rsidRDefault="00AC0180" w:rsidP="00AC0180">
    <w:pPr>
      <w:pStyle w:val="Footer"/>
    </w:pPr>
  </w:p>
  <w:p w:rsidR="00AC0180" w:rsidRPr="00722CB9" w:rsidRDefault="00AC0180" w:rsidP="00AC0180">
    <w:pPr>
      <w:pStyle w:val="Footer"/>
      <w:spacing w:after="60"/>
      <w:rPr>
        <w:color w:val="A6A6A6" w:themeColor="background1" w:themeShade="A6"/>
        <w:sz w:val="17"/>
        <w:szCs w:val="17"/>
      </w:rPr>
    </w:pPr>
    <w:r w:rsidRPr="00722CB9">
      <w:rPr>
        <w:color w:val="A6A6A6" w:themeColor="background1" w:themeShade="A6"/>
        <w:sz w:val="17"/>
        <w:szCs w:val="17"/>
      </w:rPr>
      <w:t>Copyright Learning Systems Associates an</w:t>
    </w:r>
    <w:r>
      <w:rPr>
        <w:color w:val="A6A6A6" w:themeColor="background1" w:themeShade="A6"/>
        <w:sz w:val="17"/>
        <w:szCs w:val="17"/>
      </w:rPr>
      <w:t>d Tomorrow’s Education Network</w:t>
    </w:r>
    <w:r w:rsidRPr="00722CB9">
      <w:rPr>
        <w:color w:val="A6A6A6" w:themeColor="background1" w:themeShade="A6"/>
        <w:sz w:val="17"/>
        <w:szCs w:val="17"/>
      </w:rPr>
      <w:t xml:space="preserve">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AC0180" w:rsidRPr="00AC0180" w:rsidRDefault="00AC0180" w:rsidP="00AC0180">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hyperlink r:id="rId2" w:history="1">
      <w:r w:rsidRPr="00722CB9">
        <w:rPr>
          <w:rStyle w:val="Hyperlink"/>
          <w:color w:val="A6A6A6" w:themeColor="background1" w:themeShade="A6"/>
          <w:sz w:val="17"/>
          <w:szCs w:val="17"/>
        </w:rPr>
        <w:t>Creative Commons Attribution-Noncommercial 4.0 International License</w:t>
      </w:r>
    </w:hyperlink>
    <w:r>
      <w:rPr>
        <w:color w:val="A6A6A6" w:themeColor="background1" w:themeShade="A6"/>
        <w:sz w:val="17"/>
        <w:szCs w:val="17"/>
      </w:rPr>
      <w:t xml:space="preserve">        </w:t>
    </w:r>
    <w:r w:rsidRPr="00722CB9">
      <w:rPr>
        <w:color w:val="A6A6A6" w:themeColor="background1" w:themeShade="A6"/>
        <w:sz w:val="17"/>
        <w:szCs w:val="17"/>
      </w:rPr>
      <w:t xml:space="preserve"> </w:t>
    </w:r>
    <w:r>
      <w:rPr>
        <w:color w:val="A6A6A6" w:themeColor="background1" w:themeShade="A6"/>
        <w:sz w:val="17"/>
        <w:szCs w:val="17"/>
      </w:rPr>
      <w:tab/>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sidR="000B0246">
      <w:rPr>
        <w:bCs/>
        <w:noProof/>
        <w:color w:val="A6A6A6" w:themeColor="background1" w:themeShade="A6"/>
        <w:sz w:val="17"/>
        <w:szCs w:val="17"/>
      </w:rPr>
      <w:t>8</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sidR="000B0246">
      <w:rPr>
        <w:bCs/>
        <w:noProof/>
        <w:color w:val="A6A6A6" w:themeColor="background1" w:themeShade="A6"/>
        <w:sz w:val="17"/>
        <w:szCs w:val="17"/>
      </w:rPr>
      <w:t>10</w:t>
    </w:r>
    <w:r w:rsidRPr="00722CB9">
      <w:rPr>
        <w:bCs/>
        <w:noProof/>
        <w:color w:val="A6A6A6" w:themeColor="background1" w:themeShade="A6"/>
        <w:sz w:val="17"/>
        <w:szCs w:val="17"/>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180" w:rsidRDefault="00AC0180" w:rsidP="00AC0180">
    <w:pPr>
      <w:pStyle w:val="Footer"/>
    </w:pPr>
  </w:p>
  <w:p w:rsidR="00AC0180" w:rsidRPr="00722CB9" w:rsidRDefault="00AC0180" w:rsidP="00AC0180">
    <w:pPr>
      <w:pStyle w:val="Footer"/>
      <w:spacing w:after="60"/>
      <w:rPr>
        <w:color w:val="A6A6A6" w:themeColor="background1" w:themeShade="A6"/>
        <w:sz w:val="17"/>
        <w:szCs w:val="17"/>
      </w:rPr>
    </w:pPr>
    <w:r w:rsidRPr="00722CB9">
      <w:rPr>
        <w:color w:val="A6A6A6" w:themeColor="background1" w:themeShade="A6"/>
        <w:sz w:val="17"/>
        <w:szCs w:val="17"/>
      </w:rPr>
      <w:t>Copyright Learning Systems Associates an</w:t>
    </w:r>
    <w:r>
      <w:rPr>
        <w:color w:val="A6A6A6" w:themeColor="background1" w:themeShade="A6"/>
        <w:sz w:val="17"/>
        <w:szCs w:val="17"/>
      </w:rPr>
      <w:t>d Tomorrow’s Education Network</w:t>
    </w:r>
    <w:r w:rsidRPr="00722CB9">
      <w:rPr>
        <w:color w:val="A6A6A6" w:themeColor="background1" w:themeShade="A6"/>
        <w:sz w:val="17"/>
        <w:szCs w:val="17"/>
      </w:rPr>
      <w:t xml:space="preserve">                                      </w:t>
    </w:r>
    <w:r>
      <w:rPr>
        <w:color w:val="A6A6A6" w:themeColor="background1" w:themeShade="A6"/>
        <w:sz w:val="17"/>
        <w:szCs w:val="17"/>
      </w:rPr>
      <w:tab/>
      <w:t xml:space="preserve">                                   </w:t>
    </w:r>
    <w:hyperlink r:id="rId1" w:history="1">
      <w:r w:rsidRPr="00722CB9">
        <w:rPr>
          <w:rStyle w:val="Hyperlink"/>
          <w:color w:val="A6A6A6" w:themeColor="background1" w:themeShade="A6"/>
          <w:sz w:val="17"/>
          <w:szCs w:val="17"/>
        </w:rPr>
        <w:t>http://www.10list.org</w:t>
      </w:r>
    </w:hyperlink>
  </w:p>
  <w:p w:rsidR="00AC0180" w:rsidRPr="00AC0180" w:rsidRDefault="00AC0180" w:rsidP="00AC0180">
    <w:pPr>
      <w:pStyle w:val="Footer"/>
      <w:spacing w:after="60"/>
      <w:rPr>
        <w:color w:val="A6A6A6" w:themeColor="background1" w:themeShade="A6"/>
        <w:sz w:val="17"/>
        <w:szCs w:val="17"/>
      </w:rPr>
    </w:pPr>
    <w:r w:rsidRPr="00722CB9">
      <w:rPr>
        <w:color w:val="A6A6A6" w:themeColor="background1" w:themeShade="A6"/>
        <w:sz w:val="17"/>
        <w:szCs w:val="17"/>
      </w:rPr>
      <w:t xml:space="preserve">This work is licensed under a </w:t>
    </w:r>
    <w:hyperlink r:id="rId2" w:history="1">
      <w:r w:rsidRPr="00722CB9">
        <w:rPr>
          <w:rStyle w:val="Hyperlink"/>
          <w:color w:val="A6A6A6" w:themeColor="background1" w:themeShade="A6"/>
          <w:sz w:val="17"/>
          <w:szCs w:val="17"/>
        </w:rPr>
        <w:t>Creative Commons Attribution-Noncommercial 4.0 International License</w:t>
      </w:r>
    </w:hyperlink>
    <w:r>
      <w:rPr>
        <w:color w:val="A6A6A6" w:themeColor="background1" w:themeShade="A6"/>
        <w:sz w:val="17"/>
        <w:szCs w:val="17"/>
      </w:rPr>
      <w:t xml:space="preserve">        </w:t>
    </w:r>
    <w:r w:rsidRPr="00722CB9">
      <w:rPr>
        <w:color w:val="A6A6A6" w:themeColor="background1" w:themeShade="A6"/>
        <w:sz w:val="17"/>
        <w:szCs w:val="17"/>
      </w:rPr>
      <w:t xml:space="preserve"> </w:t>
    </w:r>
    <w:r>
      <w:rPr>
        <w:color w:val="A6A6A6" w:themeColor="background1" w:themeShade="A6"/>
        <w:sz w:val="17"/>
        <w:szCs w:val="17"/>
      </w:rPr>
      <w:tab/>
      <w:t xml:space="preserve">                                    </w:t>
    </w:r>
    <w:r w:rsidRPr="00722CB9">
      <w:rPr>
        <w:noProof/>
        <w:color w:val="A6A6A6" w:themeColor="background1" w:themeShade="A6"/>
        <w:sz w:val="17"/>
        <w:szCs w:val="17"/>
      </w:rPr>
      <w:t xml:space="preserve">Page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PAGE  \* Arabic  \* MERGEFORMAT </w:instrText>
    </w:r>
    <w:r w:rsidRPr="00722CB9">
      <w:rPr>
        <w:bCs/>
        <w:noProof/>
        <w:color w:val="A6A6A6" w:themeColor="background1" w:themeShade="A6"/>
        <w:sz w:val="17"/>
        <w:szCs w:val="17"/>
      </w:rPr>
      <w:fldChar w:fldCharType="separate"/>
    </w:r>
    <w:r w:rsidR="000B0246">
      <w:rPr>
        <w:bCs/>
        <w:noProof/>
        <w:color w:val="A6A6A6" w:themeColor="background1" w:themeShade="A6"/>
        <w:sz w:val="17"/>
        <w:szCs w:val="17"/>
      </w:rPr>
      <w:t>1</w:t>
    </w:r>
    <w:r w:rsidRPr="00722CB9">
      <w:rPr>
        <w:bCs/>
        <w:noProof/>
        <w:color w:val="A6A6A6" w:themeColor="background1" w:themeShade="A6"/>
        <w:sz w:val="17"/>
        <w:szCs w:val="17"/>
      </w:rPr>
      <w:fldChar w:fldCharType="end"/>
    </w:r>
    <w:r w:rsidRPr="00722CB9">
      <w:rPr>
        <w:noProof/>
        <w:color w:val="A6A6A6" w:themeColor="background1" w:themeShade="A6"/>
        <w:sz w:val="17"/>
        <w:szCs w:val="17"/>
      </w:rPr>
      <w:t xml:space="preserve"> of </w:t>
    </w:r>
    <w:r w:rsidRPr="00722CB9">
      <w:rPr>
        <w:bCs/>
        <w:noProof/>
        <w:color w:val="A6A6A6" w:themeColor="background1" w:themeShade="A6"/>
        <w:sz w:val="17"/>
        <w:szCs w:val="17"/>
      </w:rPr>
      <w:fldChar w:fldCharType="begin"/>
    </w:r>
    <w:r w:rsidRPr="00722CB9">
      <w:rPr>
        <w:bCs/>
        <w:noProof/>
        <w:color w:val="A6A6A6" w:themeColor="background1" w:themeShade="A6"/>
        <w:sz w:val="17"/>
        <w:szCs w:val="17"/>
      </w:rPr>
      <w:instrText xml:space="preserve"> NUMPAGES  \* Arabic  \* MERGEFORMAT </w:instrText>
    </w:r>
    <w:r w:rsidRPr="00722CB9">
      <w:rPr>
        <w:bCs/>
        <w:noProof/>
        <w:color w:val="A6A6A6" w:themeColor="background1" w:themeShade="A6"/>
        <w:sz w:val="17"/>
        <w:szCs w:val="17"/>
      </w:rPr>
      <w:fldChar w:fldCharType="separate"/>
    </w:r>
    <w:r w:rsidR="000B0246">
      <w:rPr>
        <w:bCs/>
        <w:noProof/>
        <w:color w:val="A6A6A6" w:themeColor="background1" w:themeShade="A6"/>
        <w:sz w:val="17"/>
        <w:szCs w:val="17"/>
      </w:rPr>
      <w:t>10</w:t>
    </w:r>
    <w:r w:rsidRPr="00722CB9">
      <w:rPr>
        <w:bCs/>
        <w:noProof/>
        <w:color w:val="A6A6A6" w:themeColor="background1" w:themeShade="A6"/>
        <w:sz w:val="17"/>
        <w:szCs w:val="17"/>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1262" w:rsidRDefault="009B1262">
      <w:pPr>
        <w:spacing w:line="240" w:lineRule="auto"/>
      </w:pPr>
      <w:r>
        <w:separator/>
      </w:r>
    </w:p>
  </w:footnote>
  <w:footnote w:type="continuationSeparator" w:id="0">
    <w:p w:rsidR="009B1262" w:rsidRDefault="009B1262">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0180" w:rsidRDefault="00AC0180">
    <w:pPr>
      <w:pStyle w:val="Header"/>
    </w:pPr>
  </w:p>
  <w:p w:rsidR="00AC0180" w:rsidRDefault="00AC0180" w:rsidP="00AC0180">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1"/>
      <w:gridCol w:w="5415"/>
    </w:tblGrid>
    <w:tr w:rsidR="00AC0180" w:rsidRPr="00987F74" w:rsidTr="00E01A73">
      <w:trPr>
        <w:trHeight w:val="629"/>
      </w:trPr>
      <w:tc>
        <w:tcPr>
          <w:tcW w:w="5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AC0180" w:rsidRPr="00987F74" w:rsidRDefault="00AC0180" w:rsidP="00AC0180">
          <w:pPr>
            <w:rPr>
              <w:noProof/>
            </w:rPr>
          </w:pPr>
          <w:r w:rsidRPr="00987F74">
            <w:rPr>
              <w:noProof/>
            </w:rPr>
            <w:drawing>
              <wp:inline distT="0" distB="0" distL="0" distR="0" wp14:anchorId="1FA0B86D" wp14:editId="73CFE4AB">
                <wp:extent cx="878543" cy="457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sert-gray-logo.png"/>
                        <pic:cNvPicPr/>
                      </pic:nvPicPr>
                      <pic:blipFill>
                        <a:blip r:embed="rId1">
                          <a:extLst>
                            <a:ext uri="{28A0092B-C50C-407E-A947-70E740481C1C}">
                              <a14:useLocalDpi xmlns:a14="http://schemas.microsoft.com/office/drawing/2010/main" val="0"/>
                            </a:ext>
                          </a:extLst>
                        </a:blip>
                        <a:stretch>
                          <a:fillRect/>
                        </a:stretch>
                      </pic:blipFill>
                      <pic:spPr>
                        <a:xfrm>
                          <a:off x="0" y="0"/>
                          <a:ext cx="878543" cy="457200"/>
                        </a:xfrm>
                        <a:prstGeom prst="rect">
                          <a:avLst/>
                        </a:prstGeom>
                      </pic:spPr>
                    </pic:pic>
                  </a:graphicData>
                </a:graphic>
              </wp:inline>
            </w:drawing>
          </w:r>
        </w:p>
      </w:tc>
      <w:tc>
        <w:tcPr>
          <w:tcW w:w="5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C0180" w:rsidRPr="00987F74" w:rsidRDefault="00AC0180" w:rsidP="00AC0180">
          <w:pPr>
            <w:jc w:val="right"/>
            <w:rPr>
              <w:noProof/>
              <w:color w:val="A6A6A6" w:themeColor="background1" w:themeShade="A6"/>
            </w:rPr>
          </w:pPr>
          <w:r w:rsidRPr="00987F74">
            <w:rPr>
              <w:noProof/>
              <w:color w:val="A6A6A6" w:themeColor="background1" w:themeShade="A6"/>
            </w:rPr>
            <w:t xml:space="preserve">Item Bank </w:t>
          </w:r>
          <w:r>
            <w:rPr>
              <w:noProof/>
              <w:color w:val="A6A6A6" w:themeColor="background1" w:themeShade="A6"/>
            </w:rPr>
            <w:t>ELA</w:t>
          </w:r>
        </w:p>
      </w:tc>
    </w:tr>
  </w:tbl>
  <w:p w:rsidR="00AC0180" w:rsidRDefault="00AC0180" w:rsidP="00AC0180">
    <w:pPr>
      <w:pBdr>
        <w:top w:val="none" w:sz="0" w:space="0" w:color="auto"/>
        <w:left w:val="none" w:sz="0" w:space="0" w:color="auto"/>
        <w:bottom w:val="none" w:sz="0" w:space="0" w:color="auto"/>
        <w:right w:val="none" w:sz="0" w:space="0" w:color="auto"/>
        <w:between w:val="none" w:sz="0" w:space="0" w:color="auto"/>
      </w:pBdr>
      <w:jc w:val="right"/>
    </w:pPr>
    <w:r>
      <w:pict>
        <v:rect id="_x0000_i1026" style="width:468pt;height:1pt" o:hralign="center" o:hrstd="t" o:hr="t" fillcolor="#a0a0a0" stroked="f"/>
      </w:pict>
    </w:r>
  </w:p>
  <w:p w:rsidR="00AC0180" w:rsidRDefault="00AC018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68A2" w:rsidRDefault="006368A2" w:rsidP="006368A2">
    <w:pPr>
      <w:pStyle w:val="Header"/>
      <w:rPr>
        <w:b/>
        <w:sz w:val="28"/>
        <w:szCs w:val="28"/>
      </w:rPr>
    </w:pPr>
  </w:p>
  <w:p w:rsidR="006368A2" w:rsidRDefault="006368A2" w:rsidP="006368A2">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01"/>
      <w:gridCol w:w="5415"/>
    </w:tblGrid>
    <w:tr w:rsidR="006368A2" w:rsidRPr="00987F74" w:rsidTr="00E01A73">
      <w:trPr>
        <w:trHeight w:val="629"/>
      </w:trPr>
      <w:tc>
        <w:tcPr>
          <w:tcW w:w="560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rsidR="006368A2" w:rsidRPr="00987F74" w:rsidRDefault="006368A2" w:rsidP="006368A2">
          <w:pPr>
            <w:rPr>
              <w:noProof/>
            </w:rPr>
          </w:pPr>
          <w:r w:rsidRPr="00987F74">
            <w:rPr>
              <w:noProof/>
            </w:rPr>
            <w:drawing>
              <wp:inline distT="0" distB="0" distL="0" distR="0" wp14:anchorId="60489E9D" wp14:editId="5CF9E7B1">
                <wp:extent cx="878543" cy="45720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sert-gray-logo.png"/>
                        <pic:cNvPicPr/>
                      </pic:nvPicPr>
                      <pic:blipFill>
                        <a:blip r:embed="rId1">
                          <a:extLst>
                            <a:ext uri="{28A0092B-C50C-407E-A947-70E740481C1C}">
                              <a14:useLocalDpi xmlns:a14="http://schemas.microsoft.com/office/drawing/2010/main" val="0"/>
                            </a:ext>
                          </a:extLst>
                        </a:blip>
                        <a:stretch>
                          <a:fillRect/>
                        </a:stretch>
                      </pic:blipFill>
                      <pic:spPr>
                        <a:xfrm>
                          <a:off x="0" y="0"/>
                          <a:ext cx="878543" cy="457200"/>
                        </a:xfrm>
                        <a:prstGeom prst="rect">
                          <a:avLst/>
                        </a:prstGeom>
                      </pic:spPr>
                    </pic:pic>
                  </a:graphicData>
                </a:graphic>
              </wp:inline>
            </w:drawing>
          </w:r>
        </w:p>
      </w:tc>
      <w:tc>
        <w:tcPr>
          <w:tcW w:w="541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6368A2" w:rsidRPr="00987F74" w:rsidRDefault="006368A2" w:rsidP="006368A2">
          <w:pPr>
            <w:jc w:val="right"/>
            <w:rPr>
              <w:noProof/>
              <w:color w:val="A6A6A6" w:themeColor="background1" w:themeShade="A6"/>
            </w:rPr>
          </w:pPr>
          <w:r w:rsidRPr="00987F74">
            <w:rPr>
              <w:noProof/>
              <w:color w:val="A6A6A6" w:themeColor="background1" w:themeShade="A6"/>
            </w:rPr>
            <w:t xml:space="preserve">Item Bank </w:t>
          </w:r>
          <w:r>
            <w:rPr>
              <w:noProof/>
              <w:color w:val="A6A6A6" w:themeColor="background1" w:themeShade="A6"/>
            </w:rPr>
            <w:t>ELA</w:t>
          </w:r>
        </w:p>
      </w:tc>
    </w:tr>
  </w:tbl>
  <w:p w:rsidR="006368A2" w:rsidRDefault="006368A2" w:rsidP="006368A2">
    <w:pPr>
      <w:pBdr>
        <w:top w:val="none" w:sz="0" w:space="0" w:color="auto"/>
        <w:left w:val="none" w:sz="0" w:space="0" w:color="auto"/>
        <w:bottom w:val="none" w:sz="0" w:space="0" w:color="auto"/>
        <w:right w:val="none" w:sz="0" w:space="0" w:color="auto"/>
        <w:between w:val="none" w:sz="0" w:space="0" w:color="auto"/>
      </w:pBdr>
      <w:jc w:val="right"/>
    </w:pPr>
    <w:r>
      <w:pict>
        <v:rect id="_x0000_i1025" style="width:468pt;height:1pt" o:hralign="center" o:hrstd="t" o:hr="t" fillcolor="#a0a0a0" stroked="f"/>
      </w:pict>
    </w:r>
  </w:p>
  <w:p w:rsidR="006368A2" w:rsidRDefault="006368A2">
    <w:pPr>
      <w:jc w:val="center"/>
      <w:rPr>
        <w:b/>
        <w:sz w:val="28"/>
        <w:szCs w:val="28"/>
        <w:highlight w:val="yellow"/>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34BE3"/>
    <w:multiLevelType w:val="multilevel"/>
    <w:tmpl w:val="2F868C0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013D373C"/>
    <w:multiLevelType w:val="multilevel"/>
    <w:tmpl w:val="7F541C2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 w15:restartNumberingAfterBreak="0">
    <w:nsid w:val="01401FAC"/>
    <w:multiLevelType w:val="multilevel"/>
    <w:tmpl w:val="90EAF5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5B77158"/>
    <w:multiLevelType w:val="multilevel"/>
    <w:tmpl w:val="1E9824C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7F44F9E"/>
    <w:multiLevelType w:val="multilevel"/>
    <w:tmpl w:val="5E7C1DC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098E454E"/>
    <w:multiLevelType w:val="multilevel"/>
    <w:tmpl w:val="2D6E5BE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 w15:restartNumberingAfterBreak="0">
    <w:nsid w:val="0C682CC4"/>
    <w:multiLevelType w:val="multilevel"/>
    <w:tmpl w:val="345648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156D394E"/>
    <w:multiLevelType w:val="multilevel"/>
    <w:tmpl w:val="56DEE87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8" w15:restartNumberingAfterBreak="0">
    <w:nsid w:val="17FA7984"/>
    <w:multiLevelType w:val="multilevel"/>
    <w:tmpl w:val="2770507A"/>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15:restartNumberingAfterBreak="0">
    <w:nsid w:val="18A36ABA"/>
    <w:multiLevelType w:val="multilevel"/>
    <w:tmpl w:val="7E060CF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1FB35B91"/>
    <w:multiLevelType w:val="multilevel"/>
    <w:tmpl w:val="057255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1" w15:restartNumberingAfterBreak="0">
    <w:nsid w:val="20884628"/>
    <w:multiLevelType w:val="multilevel"/>
    <w:tmpl w:val="45E84E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25EC7E4C"/>
    <w:multiLevelType w:val="multilevel"/>
    <w:tmpl w:val="019AC9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15:restartNumberingAfterBreak="0">
    <w:nsid w:val="25F02BBD"/>
    <w:multiLevelType w:val="multilevel"/>
    <w:tmpl w:val="413852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4" w15:restartNumberingAfterBreak="0">
    <w:nsid w:val="2F28511B"/>
    <w:multiLevelType w:val="multilevel"/>
    <w:tmpl w:val="8764660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15:restartNumberingAfterBreak="0">
    <w:nsid w:val="34B4295C"/>
    <w:multiLevelType w:val="multilevel"/>
    <w:tmpl w:val="D092FA8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6" w15:restartNumberingAfterBreak="0">
    <w:nsid w:val="3CF0136F"/>
    <w:multiLevelType w:val="multilevel"/>
    <w:tmpl w:val="81729A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3F002263"/>
    <w:multiLevelType w:val="multilevel"/>
    <w:tmpl w:val="C67E4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420503C9"/>
    <w:multiLevelType w:val="multilevel"/>
    <w:tmpl w:val="BAA2490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9" w15:restartNumberingAfterBreak="0">
    <w:nsid w:val="47B41920"/>
    <w:multiLevelType w:val="multilevel"/>
    <w:tmpl w:val="1EFE4EC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0" w15:restartNumberingAfterBreak="0">
    <w:nsid w:val="4CA17314"/>
    <w:multiLevelType w:val="multilevel"/>
    <w:tmpl w:val="0B6A578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1" w15:restartNumberingAfterBreak="0">
    <w:nsid w:val="56EF5062"/>
    <w:multiLevelType w:val="multilevel"/>
    <w:tmpl w:val="F7E472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15:restartNumberingAfterBreak="0">
    <w:nsid w:val="6117792F"/>
    <w:multiLevelType w:val="multilevel"/>
    <w:tmpl w:val="ABC0584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3" w15:restartNumberingAfterBreak="0">
    <w:nsid w:val="65C61E37"/>
    <w:multiLevelType w:val="multilevel"/>
    <w:tmpl w:val="CEE843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679E6167"/>
    <w:multiLevelType w:val="multilevel"/>
    <w:tmpl w:val="D36C8FC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15:restartNumberingAfterBreak="0">
    <w:nsid w:val="69C74E7F"/>
    <w:multiLevelType w:val="multilevel"/>
    <w:tmpl w:val="259893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69E01167"/>
    <w:multiLevelType w:val="multilevel"/>
    <w:tmpl w:val="B6485A3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7" w15:restartNumberingAfterBreak="0">
    <w:nsid w:val="6E5C154F"/>
    <w:multiLevelType w:val="multilevel"/>
    <w:tmpl w:val="7A7A0A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8" w15:restartNumberingAfterBreak="0">
    <w:nsid w:val="74827986"/>
    <w:multiLevelType w:val="multilevel"/>
    <w:tmpl w:val="9D346AF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9" w15:restartNumberingAfterBreak="0">
    <w:nsid w:val="75547234"/>
    <w:multiLevelType w:val="multilevel"/>
    <w:tmpl w:val="14CC49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6E03CD5"/>
    <w:multiLevelType w:val="multilevel"/>
    <w:tmpl w:val="093C94A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7AFA0D76"/>
    <w:multiLevelType w:val="multilevel"/>
    <w:tmpl w:val="2106328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2" w15:restartNumberingAfterBreak="0">
    <w:nsid w:val="7C02343D"/>
    <w:multiLevelType w:val="multilevel"/>
    <w:tmpl w:val="AC8015B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3" w15:restartNumberingAfterBreak="0">
    <w:nsid w:val="7C9361E9"/>
    <w:multiLevelType w:val="multilevel"/>
    <w:tmpl w:val="F17E231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4" w15:restartNumberingAfterBreak="0">
    <w:nsid w:val="7E9D2EF1"/>
    <w:multiLevelType w:val="multilevel"/>
    <w:tmpl w:val="181A09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15:restartNumberingAfterBreak="0">
    <w:nsid w:val="7FC6266F"/>
    <w:multiLevelType w:val="multilevel"/>
    <w:tmpl w:val="4D88D3C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13"/>
  </w:num>
  <w:num w:numId="2">
    <w:abstractNumId w:val="3"/>
  </w:num>
  <w:num w:numId="3">
    <w:abstractNumId w:val="12"/>
  </w:num>
  <w:num w:numId="4">
    <w:abstractNumId w:val="26"/>
  </w:num>
  <w:num w:numId="5">
    <w:abstractNumId w:val="18"/>
  </w:num>
  <w:num w:numId="6">
    <w:abstractNumId w:val="10"/>
  </w:num>
  <w:num w:numId="7">
    <w:abstractNumId w:val="34"/>
  </w:num>
  <w:num w:numId="8">
    <w:abstractNumId w:val="0"/>
  </w:num>
  <w:num w:numId="9">
    <w:abstractNumId w:val="17"/>
  </w:num>
  <w:num w:numId="10">
    <w:abstractNumId w:val="6"/>
  </w:num>
  <w:num w:numId="11">
    <w:abstractNumId w:val="11"/>
  </w:num>
  <w:num w:numId="12">
    <w:abstractNumId w:val="31"/>
  </w:num>
  <w:num w:numId="13">
    <w:abstractNumId w:val="21"/>
  </w:num>
  <w:num w:numId="14">
    <w:abstractNumId w:val="28"/>
  </w:num>
  <w:num w:numId="15">
    <w:abstractNumId w:val="30"/>
  </w:num>
  <w:num w:numId="16">
    <w:abstractNumId w:val="20"/>
  </w:num>
  <w:num w:numId="17">
    <w:abstractNumId w:val="15"/>
  </w:num>
  <w:num w:numId="18">
    <w:abstractNumId w:val="5"/>
  </w:num>
  <w:num w:numId="19">
    <w:abstractNumId w:val="9"/>
  </w:num>
  <w:num w:numId="20">
    <w:abstractNumId w:val="27"/>
  </w:num>
  <w:num w:numId="21">
    <w:abstractNumId w:val="4"/>
  </w:num>
  <w:num w:numId="22">
    <w:abstractNumId w:val="1"/>
  </w:num>
  <w:num w:numId="23">
    <w:abstractNumId w:val="16"/>
  </w:num>
  <w:num w:numId="24">
    <w:abstractNumId w:val="24"/>
  </w:num>
  <w:num w:numId="25">
    <w:abstractNumId w:val="32"/>
  </w:num>
  <w:num w:numId="26">
    <w:abstractNumId w:val="22"/>
  </w:num>
  <w:num w:numId="27">
    <w:abstractNumId w:val="33"/>
  </w:num>
  <w:num w:numId="28">
    <w:abstractNumId w:val="25"/>
  </w:num>
  <w:num w:numId="29">
    <w:abstractNumId w:val="14"/>
  </w:num>
  <w:num w:numId="30">
    <w:abstractNumId w:val="8"/>
  </w:num>
  <w:num w:numId="31">
    <w:abstractNumId w:val="29"/>
  </w:num>
  <w:num w:numId="32">
    <w:abstractNumId w:val="23"/>
  </w:num>
  <w:num w:numId="33">
    <w:abstractNumId w:val="7"/>
  </w:num>
  <w:num w:numId="34">
    <w:abstractNumId w:val="19"/>
  </w:num>
  <w:num w:numId="35">
    <w:abstractNumId w:val="35"/>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C52521"/>
    <w:rsid w:val="000B0246"/>
    <w:rsid w:val="0048225F"/>
    <w:rsid w:val="00513083"/>
    <w:rsid w:val="006368A2"/>
    <w:rsid w:val="009B1262"/>
    <w:rsid w:val="00AC0180"/>
    <w:rsid w:val="00C525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AF0B76-4921-427F-AB8E-07C786D5D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48225F"/>
    <w:pPr>
      <w:tabs>
        <w:tab w:val="center" w:pos="4680"/>
        <w:tab w:val="right" w:pos="9360"/>
      </w:tabs>
      <w:spacing w:line="240" w:lineRule="auto"/>
    </w:pPr>
  </w:style>
  <w:style w:type="character" w:customStyle="1" w:styleId="HeaderChar">
    <w:name w:val="Header Char"/>
    <w:basedOn w:val="DefaultParagraphFont"/>
    <w:link w:val="Header"/>
    <w:uiPriority w:val="99"/>
    <w:rsid w:val="0048225F"/>
  </w:style>
  <w:style w:type="paragraph" w:styleId="Footer">
    <w:name w:val="footer"/>
    <w:basedOn w:val="Normal"/>
    <w:link w:val="FooterChar"/>
    <w:uiPriority w:val="99"/>
    <w:unhideWhenUsed/>
    <w:rsid w:val="0048225F"/>
    <w:pPr>
      <w:tabs>
        <w:tab w:val="center" w:pos="4680"/>
        <w:tab w:val="right" w:pos="9360"/>
      </w:tabs>
      <w:spacing w:line="240" w:lineRule="auto"/>
    </w:pPr>
  </w:style>
  <w:style w:type="character" w:customStyle="1" w:styleId="FooterChar">
    <w:name w:val="Footer Char"/>
    <w:basedOn w:val="DefaultParagraphFont"/>
    <w:link w:val="Footer"/>
    <w:uiPriority w:val="99"/>
    <w:rsid w:val="0048225F"/>
  </w:style>
  <w:style w:type="table" w:styleId="TableGrid">
    <w:name w:val="Table Grid"/>
    <w:basedOn w:val="TableNormal"/>
    <w:uiPriority w:val="39"/>
    <w:rsid w:val="006368A2"/>
    <w:pPr>
      <w:pBdr>
        <w:top w:val="none" w:sz="0" w:space="0" w:color="auto"/>
        <w:left w:val="none" w:sz="0" w:space="0" w:color="auto"/>
        <w:bottom w:val="none" w:sz="0" w:space="0" w:color="auto"/>
        <w:right w:val="none" w:sz="0" w:space="0" w:color="auto"/>
        <w:between w:val="none" w:sz="0" w:space="0" w:color="auto"/>
      </w:pBdr>
      <w:spacing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1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mericanrhetoric.com/speeches/michaelbloombergdefenseofnymosque.ht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seriouseats.com/talk/2008/11/funny-kitchen-disaster-stories.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hyperlink" Target="http://www.10list.org"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nc/4.0/" TargetMode="External"/><Relationship Id="rId1" Type="http://schemas.openxmlformats.org/officeDocument/2006/relationships/hyperlink" Target="http://www.10lis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75B4019C9034A4AB540AA0DAE641B7A" ma:contentTypeVersion="16" ma:contentTypeDescription="Create a new document." ma:contentTypeScope="" ma:versionID="62c0504e25c5eb0370465b5e64869422">
  <xsd:schema xmlns:xsd="http://www.w3.org/2001/XMLSchema" xmlns:xs="http://www.w3.org/2001/XMLSchema" xmlns:p="http://schemas.microsoft.com/office/2006/metadata/properties" xmlns:ns2="15d20a1b-1783-42b3-bf43-b63c65b9212a" targetNamespace="http://schemas.microsoft.com/office/2006/metadata/properties" ma:root="true" ma:fieldsID="b2bb3997f66dfd12a5cce107f3087eaa" ns2:_="">
    <xsd:import namespace="15d20a1b-1783-42b3-bf43-b63c65b9212a"/>
    <xsd:element name="properties">
      <xsd:complexType>
        <xsd:sequence>
          <xsd:element name="documentManagement">
            <xsd:complexType>
              <xsd:all>
                <xsd:element ref="ns2:x_x0020_Catagory"/>
                <xsd:element ref="ns2:Group" minOccurs="0"/>
                <xsd:element ref="ns2:x_x0020_Subject"/>
                <xsd:element ref="ns2:x_x0020_Grade" minOccurs="0"/>
                <xsd:element ref="ns2:xzaq"/>
                <xsd:element ref="ns2:Client_x0020_or_x0020_Ev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d20a1b-1783-42b3-bf43-b63c65b9212a" elementFormDefault="qualified">
    <xsd:import namespace="http://schemas.microsoft.com/office/2006/documentManagement/types"/>
    <xsd:import namespace="http://schemas.microsoft.com/office/infopath/2007/PartnerControls"/>
    <xsd:element name="x_x0020_Catagory" ma:index="1" ma:displayName="Catagory" ma:format="Dropdown" ma:internalName="x_x0020_Catagory">
      <xsd:simpleType>
        <xsd:restriction base="dms:Choice">
          <xsd:enumeration value="Assessments"/>
          <xsd:enumeration value="Presentation Slides"/>
          <xsd:enumeration value="Printable Standards"/>
          <xsd:enumeration value="Prioritized Standards"/>
          <xsd:enumeration value="Proficiency Scales"/>
          <xsd:enumeration value="Reference"/>
          <xsd:enumeration value="Samples &amp; Templates"/>
        </xsd:restriction>
      </xsd:simpleType>
    </xsd:element>
    <xsd:element name="Group" ma:index="2" nillable="true" ma:displayName="Topic" ma:format="Dropdown" ma:internalName="Group">
      <xsd:simpleType>
        <xsd:union memberTypes="dms:Text">
          <xsd:simpleType>
            <xsd:restriction base="dms:Choice">
              <xsd:enumeration value="Assessment"/>
              <xsd:enumeration value="Bold Moves"/>
              <xsd:enumeration value="Contemporary Literacy"/>
              <xsd:enumeration value="Curriculum"/>
              <xsd:enumeration value="Formative Assessments"/>
              <xsd:enumeration value="Grading &amp; Reporting"/>
              <xsd:enumeration value="Habits of Mind"/>
              <xsd:enumeration value="Instruction"/>
              <xsd:enumeration value="Instructional Data"/>
              <xsd:enumeration value="Item Banks"/>
              <xsd:enumeration value="Leadership"/>
              <xsd:enumeration value="Learning Strategies"/>
              <xsd:enumeration value="Proficiency Scales"/>
              <xsd:enumeration value="Standards"/>
              <xsd:enumeration value="Sustainability"/>
              <xsd:enumeration value="Summative Assessments"/>
              <xsd:enumeration value="Year-Long Context"/>
            </xsd:restriction>
          </xsd:simpleType>
        </xsd:union>
      </xsd:simpleType>
    </xsd:element>
    <xsd:element name="x_x0020_Subject" ma:index="3" ma:displayName="Discipline" ma:default="0" ma:format="Dropdown" ma:internalName="x_x0020_Subject">
      <xsd:simpleType>
        <xsd:restriction base="dms:Choice">
          <xsd:enumeration value="0"/>
          <xsd:enumeration value="ELA"/>
          <xsd:enumeration value="Math"/>
          <xsd:enumeration value="Science"/>
          <xsd:enumeration value="Soc Stud"/>
          <xsd:enumeration value="Tech"/>
          <xsd:enumeration value="BC Phase I"/>
          <xsd:enumeration value="BC Phase II"/>
          <xsd:enumeration value="BC Phase III"/>
          <xsd:enumeration value="BC Phase IIII"/>
        </xsd:restriction>
      </xsd:simpleType>
    </xsd:element>
    <xsd:element name="x_x0020_Grade" ma:index="4" nillable="true" ma:displayName="Grade" ma:default="__" ma:format="Dropdown" ma:internalName="x_x0020_Grade">
      <xsd:simpleType>
        <xsd:restriction base="dms:Choice">
          <xsd:enumeration value="__"/>
          <xsd:enumeration value="Pre-K"/>
          <xsd:enumeration value="K"/>
          <xsd:enumeration value="1"/>
          <xsd:enumeration value="2"/>
          <xsd:enumeration value="3"/>
          <xsd:enumeration value="4"/>
          <xsd:enumeration value="5"/>
          <xsd:enumeration value="6"/>
          <xsd:enumeration value="7"/>
          <xsd:enumeration value="8"/>
          <xsd:enumeration value="HS"/>
          <xsd:enumeration value="K - 5"/>
          <xsd:enumeration value="6 - 8"/>
        </xsd:restriction>
      </xsd:simpleType>
    </xsd:element>
    <xsd:element name="xzaq" ma:index="5" ma:displayName="State" ma:default="0" ma:format="Dropdown" ma:internalName="xzaq">
      <xsd:simpleType>
        <xsd:restriction base="dms:Choice">
          <xsd:enumeration value="0"/>
          <xsd:enumeration value="CA"/>
          <xsd:enumeration value="CT"/>
          <xsd:enumeration value="MT"/>
          <xsd:enumeration value="PA"/>
          <xsd:enumeration value="NJ"/>
          <xsd:enumeration value="NY"/>
          <xsd:enumeration value="TX"/>
        </xsd:restriction>
      </xsd:simpleType>
    </xsd:element>
    <xsd:element name="Client_x0020_or_x0020_Event" ma:index="6" nillable="true" ma:displayName="Source" ma:internalName="Client_x0020_or_x0020_Ev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7" ma:displayName="Note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xzaq xmlns="15d20a1b-1783-42b3-bf43-b63c65b9212a">TX</xzaq>
    <Group xmlns="15d20a1b-1783-42b3-bf43-b63c65b9212a">Item Banks</Group>
    <Client_x0020_or_x0020_Event xmlns="15d20a1b-1783-42b3-bf43-b63c65b9212a" xsi:nil="true"/>
    <x_x0020_Subject xmlns="15d20a1b-1783-42b3-bf43-b63c65b9212a">ELA</x_x0020_Subject>
    <x_x0020_Catagory xmlns="15d20a1b-1783-42b3-bf43-b63c65b9212a">Assessments</x_x0020_Catagory>
    <x_x0020_Grade xmlns="15d20a1b-1783-42b3-bf43-b63c65b9212a">7</x_x0020_Grade>
  </documentManagement>
</p:properties>
</file>

<file path=customXml/itemProps1.xml><?xml version="1.0" encoding="utf-8"?>
<ds:datastoreItem xmlns:ds="http://schemas.openxmlformats.org/officeDocument/2006/customXml" ds:itemID="{28C9DEF0-43F2-421E-BE3C-C763E6121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d20a1b-1783-42b3-bf43-b63c65b92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FFB27-6867-4CE0-B8B3-BC73859D9244}">
  <ds:schemaRefs>
    <ds:schemaRef ds:uri="http://schemas.microsoft.com/sharepoint/v3/contenttype/forms"/>
  </ds:schemaRefs>
</ds:datastoreItem>
</file>

<file path=customXml/itemProps3.xml><?xml version="1.0" encoding="utf-8"?>
<ds:datastoreItem xmlns:ds="http://schemas.openxmlformats.org/officeDocument/2006/customXml" ds:itemID="{95632129-89E3-4BEE-A31C-7FA648D48E37}">
  <ds:schemaRefs>
    <ds:schemaRef ds:uri="http://schemas.microsoft.com/office/2006/metadata/properties"/>
    <ds:schemaRef ds:uri="http://schemas.microsoft.com/office/infopath/2007/PartnerControls"/>
    <ds:schemaRef ds:uri="15d20a1b-1783-42b3-bf43-b63c65b9212a"/>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2981</Words>
  <Characters>16994</Characters>
  <Application>Microsoft Office Word</Application>
  <DocSecurity>0</DocSecurity>
  <Lines>141</Lines>
  <Paragraphs>39</Paragraphs>
  <ScaleCrop>false</ScaleCrop>
  <Company/>
  <LinksUpToDate>false</LinksUpToDate>
  <CharactersWithSpaces>19936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Charlene Turner</cp:lastModifiedBy>
  <cp:revision>6</cp:revision>
  <dcterms:created xsi:type="dcterms:W3CDTF">2017-08-17T22:20:00Z</dcterms:created>
  <dcterms:modified xsi:type="dcterms:W3CDTF">2018-05-10T21:59:00Z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0x010100C75B4019C9034A4AB540AA0DAE641B7A</vt:lpwstr>
  </property>
  <property fmtid="{D5CDD505-2E9C-101B-9397-08002B2CF9AE}" pid="3" name="ckzm">
    <vt:lpwstr/>
  </property>
</Properties>
</file>